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A3FD" w14:textId="0A08ADD0" w:rsidR="00BD670E" w:rsidRPr="00277B36" w:rsidRDefault="00C00103" w:rsidP="00B645DF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7B36">
        <w:rPr>
          <w:rFonts w:asciiTheme="minorHAnsi" w:hAnsiTheme="minorHAnsi" w:cstheme="minorHAnsi"/>
          <w:b/>
          <w:bCs/>
          <w:sz w:val="28"/>
          <w:szCs w:val="28"/>
        </w:rPr>
        <w:t xml:space="preserve">CUMBRIA </w:t>
      </w:r>
      <w:r w:rsidR="00DE579D">
        <w:rPr>
          <w:rFonts w:asciiTheme="minorHAnsi" w:hAnsiTheme="minorHAnsi" w:cstheme="minorHAnsi"/>
          <w:b/>
          <w:bCs/>
          <w:sz w:val="28"/>
          <w:szCs w:val="28"/>
        </w:rPr>
        <w:t xml:space="preserve">METHODIST </w:t>
      </w:r>
      <w:r w:rsidRPr="00277B36">
        <w:rPr>
          <w:rFonts w:asciiTheme="minorHAnsi" w:hAnsiTheme="minorHAnsi" w:cstheme="minorHAnsi"/>
          <w:b/>
          <w:bCs/>
          <w:sz w:val="28"/>
          <w:szCs w:val="28"/>
        </w:rPr>
        <w:t>DISTRICT</w:t>
      </w:r>
    </w:p>
    <w:p w14:paraId="4050F9DF" w14:textId="4D6285D1" w:rsidR="00D91D33" w:rsidRPr="00823EEC" w:rsidRDefault="00BD670E" w:rsidP="00B645DF">
      <w:pPr>
        <w:pStyle w:val="NoSpacing"/>
        <w:spacing w:after="2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23EEC">
        <w:rPr>
          <w:rFonts w:asciiTheme="minorHAnsi" w:hAnsiTheme="minorHAnsi" w:cstheme="minorHAnsi"/>
          <w:b/>
          <w:bCs/>
          <w:sz w:val="24"/>
          <w:szCs w:val="24"/>
        </w:rPr>
        <w:t>Discontinuance of Public Worship</w:t>
      </w:r>
      <w:r w:rsidR="00823EEC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823EEC">
        <w:rPr>
          <w:rFonts w:asciiTheme="minorHAnsi" w:hAnsiTheme="minorHAnsi" w:cstheme="minorHAnsi"/>
          <w:b/>
          <w:bCs/>
          <w:sz w:val="24"/>
          <w:szCs w:val="24"/>
        </w:rPr>
        <w:t xml:space="preserve"> S</w:t>
      </w:r>
      <w:r w:rsidR="00823EEC">
        <w:rPr>
          <w:rFonts w:asciiTheme="minorHAnsi" w:hAnsiTheme="minorHAnsi" w:cstheme="minorHAnsi"/>
          <w:b/>
          <w:bCs/>
          <w:sz w:val="24"/>
          <w:szCs w:val="24"/>
        </w:rPr>
        <w:t xml:space="preserve">tanding </w:t>
      </w:r>
      <w:r w:rsidRPr="00823EEC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823EEC">
        <w:rPr>
          <w:rFonts w:asciiTheme="minorHAnsi" w:hAnsiTheme="minorHAnsi" w:cstheme="minorHAnsi"/>
          <w:b/>
          <w:bCs/>
          <w:sz w:val="24"/>
          <w:szCs w:val="24"/>
        </w:rPr>
        <w:t>rder</w:t>
      </w:r>
      <w:r w:rsidRPr="00823EEC">
        <w:rPr>
          <w:rFonts w:asciiTheme="minorHAnsi" w:hAnsiTheme="minorHAnsi" w:cstheme="minorHAnsi"/>
          <w:b/>
          <w:bCs/>
          <w:sz w:val="24"/>
          <w:szCs w:val="24"/>
        </w:rPr>
        <w:t xml:space="preserve"> 943(1)</w:t>
      </w:r>
    </w:p>
    <w:p w14:paraId="7D8EAADD" w14:textId="0B71FF2D" w:rsidR="00D91D33" w:rsidRPr="00277B36" w:rsidRDefault="00C95908" w:rsidP="00B645DF">
      <w:pPr>
        <w:autoSpaceDE w:val="0"/>
        <w:autoSpaceDN w:val="0"/>
        <w:adjustRightInd w:val="0"/>
        <w:spacing w:after="60" w:line="240" w:lineRule="auto"/>
        <w:rPr>
          <w:rFonts w:asciiTheme="minorHAnsi" w:eastAsiaTheme="minorHAnsi" w:hAnsiTheme="minorHAnsi" w:cstheme="minorHAnsi"/>
          <w:lang w:eastAsia="en-US"/>
        </w:rPr>
      </w:pPr>
      <w:r w:rsidRPr="007E7300">
        <w:rPr>
          <w:rFonts w:asciiTheme="minorHAnsi" w:eastAsiaTheme="minorHAnsi" w:hAnsiTheme="minorHAnsi" w:cstheme="minorHAnsi"/>
          <w:b/>
          <w:bCs/>
          <w:lang w:eastAsia="en-US"/>
        </w:rPr>
        <w:t>Introduction</w:t>
      </w:r>
      <w:r w:rsidR="007E7300">
        <w:rPr>
          <w:rFonts w:asciiTheme="minorHAnsi" w:eastAsiaTheme="minorHAnsi" w:hAnsiTheme="minorHAnsi" w:cstheme="minorHAnsi"/>
          <w:lang w:eastAsia="en-US"/>
        </w:rPr>
        <w:t xml:space="preserve"> – </w:t>
      </w:r>
      <w:r w:rsidRPr="00277B36">
        <w:rPr>
          <w:rFonts w:asciiTheme="minorHAnsi" w:eastAsiaTheme="minorHAnsi" w:hAnsiTheme="minorHAnsi" w:cstheme="minorHAnsi"/>
          <w:lang w:eastAsia="en-US"/>
        </w:rPr>
        <w:t>t</w:t>
      </w:r>
      <w:r w:rsidR="00D91D33" w:rsidRPr="00277B36">
        <w:rPr>
          <w:rFonts w:asciiTheme="minorHAnsi" w:eastAsiaTheme="minorHAnsi" w:hAnsiTheme="minorHAnsi" w:cstheme="minorHAnsi"/>
          <w:lang w:eastAsia="en-US"/>
        </w:rPr>
        <w:t xml:space="preserve">here are three </w:t>
      </w:r>
      <w:r w:rsidR="00CE5C98" w:rsidRPr="00277B36">
        <w:rPr>
          <w:rFonts w:asciiTheme="minorHAnsi" w:eastAsiaTheme="minorHAnsi" w:hAnsiTheme="minorHAnsi" w:cstheme="minorHAnsi"/>
          <w:lang w:eastAsia="en-US"/>
        </w:rPr>
        <w:t>strands</w:t>
      </w:r>
      <w:r w:rsidR="001B6ED6" w:rsidRPr="00277B36">
        <w:rPr>
          <w:rFonts w:asciiTheme="minorHAnsi" w:eastAsiaTheme="minorHAnsi" w:hAnsiTheme="minorHAnsi" w:cstheme="minorHAnsi"/>
          <w:lang w:eastAsia="en-US"/>
        </w:rPr>
        <w:t xml:space="preserve"> to </w:t>
      </w:r>
      <w:r w:rsidR="001C4439" w:rsidRPr="00277B36">
        <w:rPr>
          <w:rFonts w:asciiTheme="minorHAnsi" w:eastAsiaTheme="minorHAnsi" w:hAnsiTheme="minorHAnsi" w:cstheme="minorHAnsi"/>
          <w:lang w:eastAsia="en-US"/>
        </w:rPr>
        <w:t>consider</w:t>
      </w:r>
      <w:r w:rsidR="007E7300">
        <w:rPr>
          <w:rFonts w:asciiTheme="minorHAnsi" w:eastAsiaTheme="minorHAnsi" w:hAnsiTheme="minorHAnsi" w:cstheme="minorHAnsi"/>
          <w:lang w:eastAsia="en-US"/>
        </w:rPr>
        <w:t>:</w:t>
      </w:r>
    </w:p>
    <w:p w14:paraId="653DCBBB" w14:textId="3EE63DF9" w:rsidR="00D91D33" w:rsidRPr="00277B36" w:rsidRDefault="001A1AB1" w:rsidP="00B645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277B36">
        <w:rPr>
          <w:rFonts w:asciiTheme="minorHAnsi" w:eastAsiaTheme="minorHAnsi" w:hAnsiTheme="minorHAnsi" w:cstheme="minorHAnsi"/>
          <w:lang w:eastAsia="en-US"/>
        </w:rPr>
        <w:t>A</w:t>
      </w:r>
      <w:r w:rsidR="00CE5C98" w:rsidRPr="00277B36">
        <w:rPr>
          <w:rFonts w:asciiTheme="minorHAnsi" w:eastAsiaTheme="minorHAnsi" w:hAnsiTheme="minorHAnsi" w:cstheme="minorHAnsi"/>
          <w:lang w:eastAsia="en-US"/>
        </w:rPr>
        <w:t>n a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pplication </w:t>
      </w:r>
      <w:r w:rsidR="00030348" w:rsidRPr="00277B36">
        <w:rPr>
          <w:rFonts w:asciiTheme="minorHAnsi" w:eastAsiaTheme="minorHAnsi" w:hAnsiTheme="minorHAnsi" w:cstheme="minorHAnsi"/>
          <w:lang w:eastAsia="en-US"/>
        </w:rPr>
        <w:t>(under SO 943(1)</w:t>
      </w:r>
      <w:r w:rsidR="00030348">
        <w:rPr>
          <w:rFonts w:asciiTheme="minorHAnsi" w:eastAsiaTheme="minorHAnsi" w:hAnsiTheme="minorHAnsi" w:cstheme="minorHAnsi"/>
          <w:lang w:eastAsia="en-US"/>
        </w:rPr>
        <w:t xml:space="preserve">) 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CE5C98" w:rsidRPr="00277B36">
        <w:rPr>
          <w:rFonts w:asciiTheme="minorHAnsi" w:eastAsiaTheme="minorHAnsi" w:hAnsiTheme="minorHAnsi" w:cstheme="minorHAnsi"/>
          <w:u w:val="single"/>
          <w:lang w:eastAsia="en-US"/>
        </w:rPr>
        <w:t>c</w:t>
      </w:r>
      <w:r w:rsidRPr="00277B36">
        <w:rPr>
          <w:rFonts w:asciiTheme="minorHAnsi" w:eastAsiaTheme="minorHAnsi" w:hAnsiTheme="minorHAnsi" w:cstheme="minorHAnsi"/>
          <w:u w:val="single"/>
          <w:lang w:eastAsia="en-US"/>
        </w:rPr>
        <w:t xml:space="preserve">ease </w:t>
      </w:r>
      <w:r w:rsidR="00CE5C98" w:rsidRPr="00277B36">
        <w:rPr>
          <w:rFonts w:asciiTheme="minorHAnsi" w:eastAsiaTheme="minorHAnsi" w:hAnsiTheme="minorHAnsi" w:cstheme="minorHAnsi"/>
          <w:u w:val="single"/>
          <w:lang w:eastAsia="en-US"/>
        </w:rPr>
        <w:t>p</w:t>
      </w:r>
      <w:r w:rsidR="00D91D33" w:rsidRPr="00277B36">
        <w:rPr>
          <w:rFonts w:asciiTheme="minorHAnsi" w:eastAsiaTheme="minorHAnsi" w:hAnsiTheme="minorHAnsi" w:cstheme="minorHAnsi"/>
          <w:u w:val="single"/>
          <w:lang w:eastAsia="en-US"/>
        </w:rPr>
        <w:t xml:space="preserve">ublic </w:t>
      </w:r>
      <w:r w:rsidR="00CE5C98" w:rsidRPr="00277B36">
        <w:rPr>
          <w:rFonts w:asciiTheme="minorHAnsi" w:eastAsiaTheme="minorHAnsi" w:hAnsiTheme="minorHAnsi" w:cstheme="minorHAnsi"/>
          <w:u w:val="single"/>
          <w:lang w:eastAsia="en-US"/>
        </w:rPr>
        <w:t>w</w:t>
      </w:r>
      <w:r w:rsidR="00D91D33" w:rsidRPr="00277B36">
        <w:rPr>
          <w:rFonts w:asciiTheme="minorHAnsi" w:eastAsiaTheme="minorHAnsi" w:hAnsiTheme="minorHAnsi" w:cstheme="minorHAnsi"/>
          <w:u w:val="single"/>
          <w:lang w:eastAsia="en-US"/>
        </w:rPr>
        <w:t>orshi</w:t>
      </w:r>
      <w:r w:rsidR="001B6ED6" w:rsidRPr="00277B36">
        <w:rPr>
          <w:rFonts w:asciiTheme="minorHAnsi" w:eastAsiaTheme="minorHAnsi" w:hAnsiTheme="minorHAnsi" w:cstheme="minorHAnsi"/>
          <w:u w:val="single"/>
          <w:lang w:eastAsia="en-US"/>
        </w:rPr>
        <w:t>p</w:t>
      </w:r>
      <w:r w:rsidR="003244FA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3E65F7">
        <w:rPr>
          <w:rFonts w:asciiTheme="minorHAnsi" w:eastAsiaTheme="minorHAnsi" w:hAnsiTheme="minorHAnsi" w:cstheme="minorHAnsi"/>
          <w:lang w:eastAsia="en-US"/>
        </w:rPr>
        <w:t xml:space="preserve">in </w:t>
      </w:r>
      <w:r w:rsidR="00DD5996">
        <w:rPr>
          <w:rFonts w:asciiTheme="minorHAnsi" w:eastAsiaTheme="minorHAnsi" w:hAnsiTheme="minorHAnsi" w:cstheme="minorHAnsi"/>
          <w:lang w:eastAsia="en-US"/>
        </w:rPr>
        <w:t xml:space="preserve">a chapel </w:t>
      </w:r>
      <w:r w:rsidR="00030348">
        <w:rPr>
          <w:rFonts w:asciiTheme="minorHAnsi" w:eastAsiaTheme="minorHAnsi" w:hAnsiTheme="minorHAnsi" w:cstheme="minorHAnsi"/>
          <w:lang w:eastAsia="en-US"/>
        </w:rPr>
        <w:t>(</w:t>
      </w:r>
      <w:r w:rsidR="00DD5996">
        <w:rPr>
          <w:rFonts w:asciiTheme="minorHAnsi" w:eastAsiaTheme="minorHAnsi" w:hAnsiTheme="minorHAnsi" w:cstheme="minorHAnsi"/>
          <w:lang w:eastAsia="en-US"/>
        </w:rPr>
        <w:t>‘chapel’ is the</w:t>
      </w:r>
      <w:r w:rsidR="00030348">
        <w:rPr>
          <w:rFonts w:asciiTheme="minorHAnsi" w:eastAsiaTheme="minorHAnsi" w:hAnsiTheme="minorHAnsi" w:cstheme="minorHAnsi"/>
          <w:lang w:eastAsia="en-US"/>
        </w:rPr>
        <w:t xml:space="preserve"> Methodist</w:t>
      </w:r>
      <w:r w:rsidR="00DD5996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0348">
        <w:rPr>
          <w:rFonts w:asciiTheme="minorHAnsi" w:eastAsiaTheme="minorHAnsi" w:hAnsiTheme="minorHAnsi" w:cstheme="minorHAnsi"/>
          <w:lang w:eastAsia="en-US"/>
        </w:rPr>
        <w:t>n</w:t>
      </w:r>
      <w:r w:rsidR="00DD5996">
        <w:rPr>
          <w:rFonts w:asciiTheme="minorHAnsi" w:eastAsiaTheme="minorHAnsi" w:hAnsiTheme="minorHAnsi" w:cstheme="minorHAnsi"/>
          <w:lang w:eastAsia="en-US"/>
        </w:rPr>
        <w:t>ame for the building, ‘church’ the name for the people</w:t>
      </w:r>
      <w:r w:rsidR="00035466" w:rsidRPr="00277B36">
        <w:rPr>
          <w:rFonts w:asciiTheme="minorHAnsi" w:eastAsiaTheme="minorHAnsi" w:hAnsiTheme="minorHAnsi" w:cstheme="minorHAnsi"/>
          <w:lang w:eastAsia="en-US"/>
        </w:rPr>
        <w:t>)</w:t>
      </w:r>
      <w:r w:rsidR="005E35A9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7C3745">
        <w:rPr>
          <w:rFonts w:asciiTheme="minorHAnsi" w:eastAsiaTheme="minorHAnsi" w:hAnsiTheme="minorHAnsi" w:cstheme="minorHAnsi"/>
          <w:lang w:eastAsia="en-US"/>
        </w:rPr>
        <w:t>requires</w:t>
      </w:r>
      <w:r w:rsidR="00035466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Church Council, Circuit Meeting, </w:t>
      </w:r>
      <w:r w:rsidR="00D91D33" w:rsidRPr="00277B36">
        <w:rPr>
          <w:rFonts w:asciiTheme="minorHAnsi" w:eastAsiaTheme="minorHAnsi" w:hAnsiTheme="minorHAnsi" w:cstheme="minorHAnsi"/>
          <w:lang w:eastAsia="en-US"/>
        </w:rPr>
        <w:t xml:space="preserve">DPG and Synod approval. </w:t>
      </w:r>
      <w:r w:rsidR="007D259D" w:rsidRPr="00277B36">
        <w:rPr>
          <w:rFonts w:asciiTheme="minorHAnsi" w:eastAsiaTheme="minorHAnsi" w:hAnsiTheme="minorHAnsi" w:cstheme="minorHAnsi"/>
          <w:lang w:eastAsia="en-US"/>
        </w:rPr>
        <w:t xml:space="preserve"> This form </w:t>
      </w:r>
      <w:r w:rsidR="001A3127">
        <w:rPr>
          <w:rFonts w:asciiTheme="minorHAnsi" w:eastAsiaTheme="minorHAnsi" w:hAnsiTheme="minorHAnsi" w:cstheme="minorHAnsi"/>
          <w:lang w:eastAsia="en-US"/>
        </w:rPr>
        <w:t>is primarily concerned with this strand</w:t>
      </w:r>
      <w:r w:rsidR="007C3745">
        <w:rPr>
          <w:rFonts w:asciiTheme="minorHAnsi" w:eastAsiaTheme="minorHAnsi" w:hAnsiTheme="minorHAnsi" w:cstheme="minorHAnsi"/>
          <w:lang w:eastAsia="en-US"/>
        </w:rPr>
        <w:t xml:space="preserve"> and</w:t>
      </w:r>
      <w:r w:rsidR="001A312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641F" w:rsidRPr="00277B36">
        <w:rPr>
          <w:rFonts w:asciiTheme="minorHAnsi" w:eastAsiaTheme="minorHAnsi" w:hAnsiTheme="minorHAnsi" w:cstheme="minorHAnsi"/>
          <w:lang w:eastAsia="en-US"/>
        </w:rPr>
        <w:t xml:space="preserve">needs to be completed as part of </w:t>
      </w:r>
      <w:r w:rsidR="001A3127">
        <w:rPr>
          <w:rFonts w:asciiTheme="minorHAnsi" w:eastAsiaTheme="minorHAnsi" w:hAnsiTheme="minorHAnsi" w:cstheme="minorHAnsi"/>
          <w:lang w:eastAsia="en-US"/>
        </w:rPr>
        <w:t>that</w:t>
      </w:r>
      <w:r w:rsidR="008D641F" w:rsidRPr="00277B36">
        <w:rPr>
          <w:rFonts w:asciiTheme="minorHAnsi" w:eastAsiaTheme="minorHAnsi" w:hAnsiTheme="minorHAnsi" w:cstheme="minorHAnsi"/>
          <w:lang w:eastAsia="en-US"/>
        </w:rPr>
        <w:t xml:space="preserve"> process.</w:t>
      </w:r>
    </w:p>
    <w:p w14:paraId="4802D29C" w14:textId="013A456F" w:rsidR="001A1AB1" w:rsidRPr="00277B36" w:rsidRDefault="001A1AB1" w:rsidP="00B645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277B36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190A2D" w:rsidRPr="00277B36">
        <w:rPr>
          <w:rFonts w:asciiTheme="minorHAnsi" w:eastAsiaTheme="minorHAnsi" w:hAnsiTheme="minorHAnsi" w:cstheme="minorHAnsi"/>
          <w:lang w:eastAsia="en-US"/>
        </w:rPr>
        <w:t xml:space="preserve">future use of the </w:t>
      </w:r>
      <w:r w:rsidR="00534732" w:rsidRPr="00277B36">
        <w:rPr>
          <w:rFonts w:asciiTheme="minorHAnsi" w:eastAsiaTheme="minorHAnsi" w:hAnsiTheme="minorHAnsi" w:cstheme="minorHAnsi"/>
          <w:lang w:eastAsia="en-US"/>
        </w:rPr>
        <w:t>c</w:t>
      </w:r>
      <w:r w:rsidR="00190A2D" w:rsidRPr="00277B36">
        <w:rPr>
          <w:rFonts w:asciiTheme="minorHAnsi" w:eastAsiaTheme="minorHAnsi" w:hAnsiTheme="minorHAnsi" w:cstheme="minorHAnsi"/>
          <w:lang w:eastAsia="en-US"/>
        </w:rPr>
        <w:t>hapel</w:t>
      </w:r>
      <w:r w:rsidR="00534732" w:rsidRPr="00277B36">
        <w:rPr>
          <w:rFonts w:asciiTheme="minorHAnsi" w:eastAsiaTheme="minorHAnsi" w:hAnsiTheme="minorHAnsi" w:cstheme="minorHAnsi"/>
          <w:lang w:eastAsia="en-US"/>
        </w:rPr>
        <w:t xml:space="preserve">: the Circuit may determine </w:t>
      </w:r>
      <w:r w:rsidR="00C16B8B" w:rsidRPr="00277B36">
        <w:rPr>
          <w:rFonts w:asciiTheme="minorHAnsi" w:eastAsiaTheme="minorHAnsi" w:hAnsiTheme="minorHAnsi" w:cstheme="minorHAnsi"/>
          <w:lang w:eastAsia="en-US"/>
        </w:rPr>
        <w:t xml:space="preserve">other </w:t>
      </w:r>
      <w:r w:rsidR="00534732" w:rsidRPr="00277B36">
        <w:rPr>
          <w:rFonts w:asciiTheme="minorHAnsi" w:eastAsiaTheme="minorHAnsi" w:hAnsiTheme="minorHAnsi" w:cstheme="minorHAnsi"/>
          <w:lang w:eastAsia="en-US"/>
        </w:rPr>
        <w:t xml:space="preserve">uses, but if </w:t>
      </w:r>
      <w:r w:rsidR="0066762A">
        <w:rPr>
          <w:rFonts w:asciiTheme="minorHAnsi" w:eastAsiaTheme="minorHAnsi" w:hAnsiTheme="minorHAnsi" w:cstheme="minorHAnsi"/>
          <w:lang w:eastAsia="en-US"/>
        </w:rPr>
        <w:t xml:space="preserve">the Circuit decides </w:t>
      </w:r>
      <w:r w:rsidR="00035466" w:rsidRPr="00277B36">
        <w:rPr>
          <w:rFonts w:asciiTheme="minorHAnsi" w:eastAsiaTheme="minorHAnsi" w:hAnsiTheme="minorHAnsi" w:cstheme="minorHAnsi"/>
          <w:lang w:eastAsia="en-US"/>
        </w:rPr>
        <w:t>(</w:t>
      </w:r>
      <w:r w:rsidR="0066165B" w:rsidRPr="00277B36">
        <w:rPr>
          <w:rFonts w:asciiTheme="minorHAnsi" w:eastAsiaTheme="minorHAnsi" w:hAnsiTheme="minorHAnsi" w:cstheme="minorHAnsi"/>
          <w:lang w:eastAsia="en-US"/>
        </w:rPr>
        <w:t>under M</w:t>
      </w:r>
      <w:r w:rsidR="00304ECD" w:rsidRPr="00277B36">
        <w:rPr>
          <w:rFonts w:asciiTheme="minorHAnsi" w:eastAsiaTheme="minorHAnsi" w:hAnsiTheme="minorHAnsi" w:cstheme="minorHAnsi"/>
          <w:lang w:eastAsia="en-US"/>
        </w:rPr>
        <w:t xml:space="preserve">odel </w:t>
      </w:r>
      <w:r w:rsidR="0066165B" w:rsidRPr="00277B36">
        <w:rPr>
          <w:rFonts w:asciiTheme="minorHAnsi" w:eastAsiaTheme="minorHAnsi" w:hAnsiTheme="minorHAnsi" w:cstheme="minorHAnsi"/>
          <w:lang w:eastAsia="en-US"/>
        </w:rPr>
        <w:t>T</w:t>
      </w:r>
      <w:r w:rsidR="00304ECD" w:rsidRPr="00277B36">
        <w:rPr>
          <w:rFonts w:asciiTheme="minorHAnsi" w:eastAsiaTheme="minorHAnsi" w:hAnsiTheme="minorHAnsi" w:cstheme="minorHAnsi"/>
          <w:lang w:eastAsia="en-US"/>
        </w:rPr>
        <w:t>rust</w:t>
      </w:r>
      <w:r w:rsidR="009E42A2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165B" w:rsidRPr="00277B36">
        <w:rPr>
          <w:rFonts w:asciiTheme="minorHAnsi" w:eastAsiaTheme="minorHAnsi" w:hAnsiTheme="minorHAnsi" w:cstheme="minorHAnsi"/>
          <w:lang w:eastAsia="en-US"/>
        </w:rPr>
        <w:t>16(1)</w:t>
      </w:r>
      <w:r w:rsidR="00811142" w:rsidRPr="00277B36">
        <w:rPr>
          <w:rFonts w:asciiTheme="minorHAnsi" w:eastAsiaTheme="minorHAnsi" w:hAnsiTheme="minorHAnsi" w:cstheme="minorHAnsi"/>
          <w:lang w:eastAsia="en-US"/>
        </w:rPr>
        <w:t>(</w:t>
      </w:r>
      <w:r w:rsidR="0066165B" w:rsidRPr="00277B36">
        <w:rPr>
          <w:rFonts w:asciiTheme="minorHAnsi" w:eastAsiaTheme="minorHAnsi" w:hAnsiTheme="minorHAnsi" w:cstheme="minorHAnsi"/>
          <w:lang w:eastAsia="en-US"/>
        </w:rPr>
        <w:t xml:space="preserve">b) </w:t>
      </w:r>
      <w:r w:rsidR="00811142" w:rsidRPr="00277B36">
        <w:rPr>
          <w:rFonts w:asciiTheme="minorHAnsi" w:eastAsiaTheme="minorHAnsi" w:hAnsiTheme="minorHAnsi" w:cstheme="minorHAnsi"/>
          <w:lang w:eastAsia="en-US"/>
        </w:rPr>
        <w:t>or (e</w:t>
      </w:r>
      <w:r w:rsidR="009550D0" w:rsidRPr="00277B36">
        <w:rPr>
          <w:rFonts w:asciiTheme="minorHAnsi" w:eastAsiaTheme="minorHAnsi" w:hAnsiTheme="minorHAnsi" w:cstheme="minorHAnsi"/>
          <w:lang w:eastAsia="en-US"/>
        </w:rPr>
        <w:t>)</w:t>
      </w:r>
      <w:r w:rsidR="00035466" w:rsidRPr="00277B36">
        <w:rPr>
          <w:rFonts w:asciiTheme="minorHAnsi" w:eastAsiaTheme="minorHAnsi" w:hAnsiTheme="minorHAnsi" w:cstheme="minorHAnsi"/>
          <w:lang w:eastAsia="en-US"/>
        </w:rPr>
        <w:t>)</w:t>
      </w:r>
      <w:r w:rsidR="009550D0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534732" w:rsidRPr="00277B36">
        <w:rPr>
          <w:rFonts w:asciiTheme="minorHAnsi" w:eastAsiaTheme="minorHAnsi" w:hAnsiTheme="minorHAnsi" w:cstheme="minorHAnsi"/>
          <w:lang w:eastAsia="en-US"/>
        </w:rPr>
        <w:t>to sell or otherwise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7B36">
        <w:rPr>
          <w:rFonts w:asciiTheme="minorHAnsi" w:eastAsiaTheme="minorHAnsi" w:hAnsiTheme="minorHAnsi" w:cstheme="minorHAnsi"/>
          <w:u w:val="single"/>
          <w:lang w:eastAsia="en-US"/>
        </w:rPr>
        <w:t>dispos</w:t>
      </w:r>
      <w:r w:rsidR="00534732" w:rsidRPr="00277B36">
        <w:rPr>
          <w:rFonts w:asciiTheme="minorHAnsi" w:eastAsiaTheme="minorHAnsi" w:hAnsiTheme="minorHAnsi" w:cstheme="minorHAnsi"/>
          <w:u w:val="single"/>
          <w:lang w:eastAsia="en-US"/>
        </w:rPr>
        <w:t xml:space="preserve">e </w:t>
      </w:r>
      <w:r w:rsidR="00C16B8B" w:rsidRPr="00277B36">
        <w:rPr>
          <w:rFonts w:asciiTheme="minorHAnsi" w:eastAsiaTheme="minorHAnsi" w:hAnsiTheme="minorHAnsi" w:cstheme="minorHAnsi"/>
          <w:u w:val="single"/>
          <w:lang w:eastAsia="en-US"/>
        </w:rPr>
        <w:t>of the chapel</w:t>
      </w:r>
      <w:r w:rsidR="001C4439" w:rsidRPr="00277B36">
        <w:rPr>
          <w:rFonts w:asciiTheme="minorHAnsi" w:eastAsiaTheme="minorHAnsi" w:hAnsiTheme="minorHAnsi" w:cstheme="minorHAnsi"/>
          <w:lang w:eastAsia="en-US"/>
        </w:rPr>
        <w:t>,</w:t>
      </w:r>
      <w:r w:rsidR="001907F2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7B36">
        <w:rPr>
          <w:rFonts w:asciiTheme="minorHAnsi" w:eastAsiaTheme="minorHAnsi" w:hAnsiTheme="minorHAnsi" w:cstheme="minorHAnsi"/>
          <w:lang w:eastAsia="en-US"/>
        </w:rPr>
        <w:t>a Property Consent</w:t>
      </w:r>
      <w:r w:rsidR="001C4439" w:rsidRPr="00277B36">
        <w:rPr>
          <w:rFonts w:asciiTheme="minorHAnsi" w:eastAsiaTheme="minorHAnsi" w:hAnsiTheme="minorHAnsi" w:cstheme="minorHAnsi"/>
          <w:lang w:eastAsia="en-US"/>
        </w:rPr>
        <w:t>s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1907F2" w:rsidRPr="00277B36">
        <w:rPr>
          <w:rFonts w:asciiTheme="minorHAnsi" w:eastAsiaTheme="minorHAnsi" w:hAnsiTheme="minorHAnsi" w:cstheme="minorHAnsi"/>
          <w:lang w:eastAsia="en-US"/>
        </w:rPr>
        <w:t xml:space="preserve">process will </w:t>
      </w:r>
      <w:r w:rsidR="001C4439" w:rsidRPr="00277B36">
        <w:rPr>
          <w:rFonts w:asciiTheme="minorHAnsi" w:eastAsiaTheme="minorHAnsi" w:hAnsiTheme="minorHAnsi" w:cstheme="minorHAnsi"/>
          <w:lang w:eastAsia="en-US"/>
        </w:rPr>
        <w:t xml:space="preserve">also </w:t>
      </w:r>
      <w:r w:rsidR="001907F2" w:rsidRPr="00277B36">
        <w:rPr>
          <w:rFonts w:asciiTheme="minorHAnsi" w:eastAsiaTheme="minorHAnsi" w:hAnsiTheme="minorHAnsi" w:cstheme="minorHAnsi"/>
          <w:lang w:eastAsia="en-US"/>
        </w:rPr>
        <w:t>be required</w:t>
      </w:r>
      <w:r w:rsidR="00C95908" w:rsidRPr="00277B36">
        <w:rPr>
          <w:rFonts w:asciiTheme="minorHAnsi" w:eastAsiaTheme="minorHAnsi" w:hAnsiTheme="minorHAnsi" w:cstheme="minorHAnsi"/>
          <w:lang w:eastAsia="en-US"/>
        </w:rPr>
        <w:t xml:space="preserve">.  </w:t>
      </w:r>
      <w:r w:rsidR="003646B6" w:rsidRPr="00277B36">
        <w:rPr>
          <w:rFonts w:asciiTheme="minorHAnsi" w:eastAsiaTheme="minorHAnsi" w:hAnsiTheme="minorHAnsi" w:cstheme="minorHAnsi"/>
          <w:lang w:eastAsia="en-US"/>
        </w:rPr>
        <w:t>O</w:t>
      </w:r>
      <w:r w:rsidR="00FD1E80" w:rsidRPr="00277B36">
        <w:rPr>
          <w:rFonts w:asciiTheme="minorHAnsi" w:eastAsiaTheme="minorHAnsi" w:hAnsiTheme="minorHAnsi" w:cstheme="minorHAnsi"/>
          <w:lang w:eastAsia="en-US"/>
        </w:rPr>
        <w:t xml:space="preserve">ther than initially registering the project on the system, </w:t>
      </w:r>
      <w:r w:rsidR="00C95908" w:rsidRPr="00277B36">
        <w:rPr>
          <w:rFonts w:asciiTheme="minorHAnsi" w:eastAsiaTheme="minorHAnsi" w:hAnsiTheme="minorHAnsi" w:cstheme="minorHAnsi"/>
          <w:lang w:eastAsia="en-US"/>
        </w:rPr>
        <w:t xml:space="preserve">this </w:t>
      </w:r>
      <w:r w:rsidR="00FD1E80" w:rsidRPr="00277B36">
        <w:rPr>
          <w:rFonts w:asciiTheme="minorHAnsi" w:eastAsiaTheme="minorHAnsi" w:hAnsiTheme="minorHAnsi" w:cstheme="minorHAnsi"/>
          <w:lang w:eastAsia="en-US"/>
        </w:rPr>
        <w:t>cannot proceed until permission to cease worship has been given</w:t>
      </w:r>
      <w:r w:rsidR="003646B6" w:rsidRPr="00277B36">
        <w:rPr>
          <w:rFonts w:asciiTheme="minorHAnsi" w:eastAsiaTheme="minorHAnsi" w:hAnsiTheme="minorHAnsi" w:cstheme="minorHAnsi"/>
          <w:lang w:eastAsia="en-US"/>
        </w:rPr>
        <w:t xml:space="preserve"> by the Synod</w:t>
      </w:r>
      <w:r w:rsidRPr="00277B36">
        <w:rPr>
          <w:rFonts w:asciiTheme="minorHAnsi" w:eastAsiaTheme="minorHAnsi" w:hAnsiTheme="minorHAnsi" w:cstheme="minorHAnsi"/>
          <w:lang w:eastAsia="en-US"/>
        </w:rPr>
        <w:t>.</w:t>
      </w:r>
      <w:r w:rsidR="008E1F63" w:rsidRPr="00277B36">
        <w:rPr>
          <w:rFonts w:asciiTheme="minorHAnsi" w:eastAsiaTheme="minorHAnsi" w:hAnsiTheme="minorHAnsi" w:cstheme="minorHAnsi"/>
          <w:lang w:eastAsia="en-US"/>
        </w:rPr>
        <w:t xml:space="preserve">  </w:t>
      </w:r>
      <w:r w:rsidR="00561A05" w:rsidRPr="00277B36">
        <w:rPr>
          <w:rFonts w:asciiTheme="minorHAnsi" w:eastAsiaTheme="minorHAnsi" w:hAnsiTheme="minorHAnsi" w:cstheme="minorHAnsi"/>
          <w:lang w:eastAsia="en-US"/>
        </w:rPr>
        <w:t xml:space="preserve">(The agreement of the District to </w:t>
      </w:r>
      <w:r w:rsidR="0066762A">
        <w:rPr>
          <w:rFonts w:asciiTheme="minorHAnsi" w:eastAsiaTheme="minorHAnsi" w:hAnsiTheme="minorHAnsi" w:cstheme="minorHAnsi"/>
          <w:lang w:eastAsia="en-US"/>
        </w:rPr>
        <w:t>any</w:t>
      </w:r>
      <w:r w:rsidR="00561A05" w:rsidRPr="00277B36">
        <w:rPr>
          <w:rFonts w:asciiTheme="minorHAnsi" w:eastAsiaTheme="minorHAnsi" w:hAnsiTheme="minorHAnsi" w:cstheme="minorHAnsi"/>
          <w:lang w:eastAsia="en-US"/>
        </w:rPr>
        <w:t xml:space="preserve"> disposal comes not through th</w:t>
      </w:r>
      <w:r w:rsidR="0066762A">
        <w:rPr>
          <w:rFonts w:asciiTheme="minorHAnsi" w:eastAsiaTheme="minorHAnsi" w:hAnsiTheme="minorHAnsi" w:cstheme="minorHAnsi"/>
          <w:lang w:eastAsia="en-US"/>
        </w:rPr>
        <w:t xml:space="preserve">e cease to worship </w:t>
      </w:r>
      <w:r w:rsidR="00561A05" w:rsidRPr="00277B36">
        <w:rPr>
          <w:rFonts w:asciiTheme="minorHAnsi" w:eastAsiaTheme="minorHAnsi" w:hAnsiTheme="minorHAnsi" w:cstheme="minorHAnsi"/>
          <w:lang w:eastAsia="en-US"/>
        </w:rPr>
        <w:t xml:space="preserve">process, but through the consents system, </w:t>
      </w:r>
      <w:r w:rsidR="009E42A2" w:rsidRPr="00277B36">
        <w:rPr>
          <w:rFonts w:asciiTheme="minorHAnsi" w:eastAsiaTheme="minorHAnsi" w:hAnsiTheme="minorHAnsi" w:cstheme="minorHAnsi"/>
          <w:lang w:eastAsia="en-US"/>
        </w:rPr>
        <w:t>and is given by the District Consents Panel.)</w:t>
      </w:r>
    </w:p>
    <w:p w14:paraId="72A508D6" w14:textId="67131A12" w:rsidR="00D91D33" w:rsidRPr="007E7300" w:rsidRDefault="009871AC" w:rsidP="00B645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277B36">
        <w:rPr>
          <w:rFonts w:asciiTheme="minorHAnsi" w:eastAsiaTheme="minorHAnsi" w:hAnsiTheme="minorHAnsi" w:cstheme="minorHAnsi"/>
          <w:lang w:eastAsia="en-US"/>
        </w:rPr>
        <w:t xml:space="preserve">The members of the Church Council are the </w:t>
      </w:r>
      <w:r w:rsidR="00386D89" w:rsidRPr="00277B36">
        <w:rPr>
          <w:rFonts w:asciiTheme="minorHAnsi" w:eastAsiaTheme="minorHAnsi" w:hAnsiTheme="minorHAnsi" w:cstheme="minorHAnsi"/>
          <w:u w:val="single"/>
          <w:lang w:eastAsia="en-US"/>
        </w:rPr>
        <w:t>M</w:t>
      </w:r>
      <w:r w:rsidRPr="00277B36">
        <w:rPr>
          <w:rFonts w:asciiTheme="minorHAnsi" w:eastAsiaTheme="minorHAnsi" w:hAnsiTheme="minorHAnsi" w:cstheme="minorHAnsi"/>
          <w:u w:val="single"/>
          <w:lang w:eastAsia="en-US"/>
        </w:rPr>
        <w:t xml:space="preserve">anaging </w:t>
      </w:r>
      <w:r w:rsidR="00386D89" w:rsidRPr="00277B36">
        <w:rPr>
          <w:rFonts w:asciiTheme="minorHAnsi" w:eastAsiaTheme="minorHAnsi" w:hAnsiTheme="minorHAnsi" w:cstheme="minorHAnsi"/>
          <w:u w:val="single"/>
          <w:lang w:eastAsia="en-US"/>
        </w:rPr>
        <w:t>T</w:t>
      </w:r>
      <w:r w:rsidRPr="00277B36">
        <w:rPr>
          <w:rFonts w:asciiTheme="minorHAnsi" w:eastAsiaTheme="minorHAnsi" w:hAnsiTheme="minorHAnsi" w:cstheme="minorHAnsi"/>
          <w:u w:val="single"/>
          <w:lang w:eastAsia="en-US"/>
        </w:rPr>
        <w:t>rustees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 who need to make the </w:t>
      </w:r>
      <w:r w:rsidR="003646B6" w:rsidRPr="00277B36">
        <w:rPr>
          <w:rFonts w:asciiTheme="minorHAnsi" w:eastAsiaTheme="minorHAnsi" w:hAnsiTheme="minorHAnsi" w:cstheme="minorHAnsi"/>
          <w:lang w:eastAsia="en-US"/>
        </w:rPr>
        <w:t>initial</w:t>
      </w:r>
      <w:r w:rsidRPr="00277B36">
        <w:rPr>
          <w:rFonts w:asciiTheme="minorHAnsi" w:eastAsiaTheme="minorHAnsi" w:hAnsiTheme="minorHAnsi" w:cstheme="minorHAnsi"/>
          <w:lang w:eastAsia="en-US"/>
        </w:rPr>
        <w:t xml:space="preserve"> decision </w:t>
      </w:r>
      <w:r w:rsidR="003646B6" w:rsidRPr="00277B36">
        <w:rPr>
          <w:rFonts w:asciiTheme="minorHAnsi" w:eastAsiaTheme="minorHAnsi" w:hAnsiTheme="minorHAnsi" w:cstheme="minorHAnsi"/>
          <w:lang w:eastAsia="en-US"/>
        </w:rPr>
        <w:t xml:space="preserve">cease worship </w:t>
      </w:r>
      <w:r w:rsidRPr="00277B36">
        <w:rPr>
          <w:rFonts w:asciiTheme="minorHAnsi" w:eastAsiaTheme="minorHAnsi" w:hAnsiTheme="minorHAnsi" w:cstheme="minorHAnsi"/>
          <w:lang w:eastAsia="en-US"/>
        </w:rPr>
        <w:t>(where numbers are insufficient, the provisions of SO</w:t>
      </w:r>
      <w:r w:rsidR="00304ECD" w:rsidRPr="00277B36">
        <w:rPr>
          <w:rFonts w:asciiTheme="minorHAnsi" w:eastAsiaTheme="minorHAnsi" w:hAnsiTheme="minorHAnsi" w:cstheme="minorHAnsi"/>
          <w:lang w:eastAsia="en-US"/>
        </w:rPr>
        <w:t>s</w:t>
      </w:r>
      <w:r w:rsidR="000511FE" w:rsidRPr="00277B36">
        <w:rPr>
          <w:rFonts w:asciiTheme="minorHAnsi" w:eastAsiaTheme="minorHAnsi" w:hAnsiTheme="minorHAnsi" w:cstheme="minorHAnsi"/>
          <w:lang w:eastAsia="en-US"/>
        </w:rPr>
        <w:t xml:space="preserve"> 612 and </w:t>
      </w:r>
      <w:r w:rsidR="00011DF8" w:rsidRPr="00277B36">
        <w:rPr>
          <w:rFonts w:asciiTheme="minorHAnsi" w:eastAsiaTheme="minorHAnsi" w:hAnsiTheme="minorHAnsi" w:cstheme="minorHAnsi"/>
          <w:lang w:eastAsia="en-US"/>
        </w:rPr>
        <w:t xml:space="preserve">605A can, where relevant, be applied).  </w:t>
      </w:r>
      <w:r w:rsidR="00E31450">
        <w:rPr>
          <w:rFonts w:asciiTheme="minorHAnsi" w:eastAsiaTheme="minorHAnsi" w:hAnsiTheme="minorHAnsi" w:cstheme="minorHAnsi"/>
          <w:lang w:eastAsia="en-US"/>
        </w:rPr>
        <w:t>Frequently, i</w:t>
      </w:r>
      <w:r w:rsidR="009A5D60" w:rsidRPr="00277B36">
        <w:rPr>
          <w:rFonts w:asciiTheme="minorHAnsi" w:eastAsiaTheme="minorHAnsi" w:hAnsiTheme="minorHAnsi" w:cstheme="minorHAnsi"/>
          <w:lang w:eastAsia="en-US"/>
        </w:rPr>
        <w:t>t will be sensible for t</w:t>
      </w:r>
      <w:r w:rsidR="00011DF8" w:rsidRPr="00277B36">
        <w:rPr>
          <w:rFonts w:asciiTheme="minorHAnsi" w:eastAsiaTheme="minorHAnsi" w:hAnsiTheme="minorHAnsi" w:cstheme="minorHAnsi"/>
          <w:lang w:eastAsia="en-US"/>
        </w:rPr>
        <w:t xml:space="preserve">he managing trustees </w:t>
      </w:r>
      <w:r w:rsidR="00E31450">
        <w:rPr>
          <w:rFonts w:asciiTheme="minorHAnsi" w:eastAsiaTheme="minorHAnsi" w:hAnsiTheme="minorHAnsi" w:cstheme="minorHAnsi"/>
          <w:lang w:eastAsia="en-US"/>
        </w:rPr>
        <w:t>also</w:t>
      </w:r>
      <w:r w:rsidR="00E31450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5D60" w:rsidRPr="00277B36">
        <w:rPr>
          <w:rFonts w:asciiTheme="minorHAnsi" w:eastAsiaTheme="minorHAnsi" w:hAnsiTheme="minorHAnsi" w:cstheme="minorHAnsi"/>
          <w:lang w:eastAsia="en-US"/>
        </w:rPr>
        <w:t xml:space="preserve">to agree to delegate responsibility </w:t>
      </w:r>
      <w:r w:rsidR="00F86F9B" w:rsidRPr="00277B36">
        <w:rPr>
          <w:rFonts w:asciiTheme="minorHAnsi" w:eastAsiaTheme="minorHAnsi" w:hAnsiTheme="minorHAnsi" w:cstheme="minorHAnsi"/>
          <w:lang w:eastAsia="en-US"/>
        </w:rPr>
        <w:t>(under Model Trust 16(1)(k)</w:t>
      </w:r>
      <w:r w:rsidR="00E31450">
        <w:rPr>
          <w:rFonts w:asciiTheme="minorHAnsi" w:eastAsiaTheme="minorHAnsi" w:hAnsiTheme="minorHAnsi" w:cstheme="minorHAnsi"/>
          <w:lang w:eastAsia="en-US"/>
        </w:rPr>
        <w:t xml:space="preserve">) </w:t>
      </w:r>
      <w:r w:rsidR="009A5D60" w:rsidRPr="00277B36">
        <w:rPr>
          <w:rFonts w:asciiTheme="minorHAnsi" w:eastAsiaTheme="minorHAnsi" w:hAnsiTheme="minorHAnsi" w:cstheme="minorHAnsi"/>
          <w:lang w:eastAsia="en-US"/>
        </w:rPr>
        <w:t xml:space="preserve">for deciding what to do with the chapel and </w:t>
      </w:r>
      <w:r w:rsidR="00E31450">
        <w:rPr>
          <w:rFonts w:asciiTheme="minorHAnsi" w:eastAsiaTheme="minorHAnsi" w:hAnsiTheme="minorHAnsi" w:cstheme="minorHAnsi"/>
          <w:lang w:eastAsia="en-US"/>
        </w:rPr>
        <w:t>the undertaking of any</w:t>
      </w:r>
      <w:r w:rsidR="009A5D60" w:rsidRPr="00277B36">
        <w:rPr>
          <w:rFonts w:asciiTheme="minorHAnsi" w:eastAsiaTheme="minorHAnsi" w:hAnsiTheme="minorHAnsi" w:cstheme="minorHAnsi"/>
          <w:lang w:eastAsia="en-US"/>
        </w:rPr>
        <w:t xml:space="preserve"> disposal </w:t>
      </w:r>
      <w:r w:rsidR="00ED4E04" w:rsidRPr="00277B36">
        <w:rPr>
          <w:rFonts w:asciiTheme="minorHAnsi" w:eastAsiaTheme="minorHAnsi" w:hAnsiTheme="minorHAnsi" w:cstheme="minorHAnsi"/>
          <w:lang w:eastAsia="en-US"/>
        </w:rPr>
        <w:t>to another body, such as the Circuit Meeti</w:t>
      </w:r>
      <w:r w:rsidR="00B65DE5" w:rsidRPr="00277B36">
        <w:rPr>
          <w:rFonts w:asciiTheme="minorHAnsi" w:eastAsiaTheme="minorHAnsi" w:hAnsiTheme="minorHAnsi" w:cstheme="minorHAnsi"/>
          <w:lang w:eastAsia="en-US"/>
        </w:rPr>
        <w:t>ng,</w:t>
      </w:r>
      <w:r w:rsidR="00ED4E04" w:rsidRPr="00277B36">
        <w:rPr>
          <w:rFonts w:asciiTheme="minorHAnsi" w:eastAsiaTheme="minorHAnsi" w:hAnsiTheme="minorHAnsi" w:cstheme="minorHAnsi"/>
          <w:lang w:eastAsia="en-US"/>
        </w:rPr>
        <w:t xml:space="preserve"> Circuit Leadership Team</w:t>
      </w:r>
      <w:r w:rsidR="00651ED3">
        <w:rPr>
          <w:rFonts w:asciiTheme="minorHAnsi" w:eastAsiaTheme="minorHAnsi" w:hAnsiTheme="minorHAnsi" w:cstheme="minorHAnsi"/>
          <w:lang w:eastAsia="en-US"/>
        </w:rPr>
        <w:t>,</w:t>
      </w:r>
      <w:r w:rsidR="00B65DE5" w:rsidRPr="00277B36">
        <w:rPr>
          <w:rFonts w:asciiTheme="minorHAnsi" w:eastAsiaTheme="minorHAnsi" w:hAnsiTheme="minorHAnsi" w:cstheme="minorHAnsi"/>
          <w:lang w:eastAsia="en-US"/>
        </w:rPr>
        <w:t xml:space="preserve"> or another Local Church</w:t>
      </w:r>
      <w:r w:rsidR="00ED4E04" w:rsidRPr="00277B36">
        <w:rPr>
          <w:rFonts w:asciiTheme="minorHAnsi" w:eastAsiaTheme="minorHAnsi" w:hAnsiTheme="minorHAnsi" w:cstheme="minorHAnsi"/>
          <w:lang w:eastAsia="en-US"/>
        </w:rPr>
        <w:t xml:space="preserve">.  </w:t>
      </w:r>
      <w:r w:rsidR="009F760D" w:rsidRPr="00277B36">
        <w:rPr>
          <w:rFonts w:asciiTheme="minorHAnsi" w:eastAsiaTheme="minorHAnsi" w:hAnsiTheme="minorHAnsi" w:cstheme="minorHAnsi"/>
          <w:lang w:eastAsia="en-US"/>
        </w:rPr>
        <w:t>If the chapel is retained but used by another Local Church or by the Circuit going forwards (</w:t>
      </w:r>
      <w:r w:rsidR="00651ED3" w:rsidRPr="00277B36">
        <w:rPr>
          <w:rFonts w:asciiTheme="minorHAnsi" w:eastAsiaTheme="minorHAnsi" w:hAnsiTheme="minorHAnsi" w:cstheme="minorHAnsi"/>
          <w:lang w:eastAsia="en-US"/>
        </w:rPr>
        <w:t>e.g.</w:t>
      </w:r>
      <w:r w:rsidR="009F760D" w:rsidRPr="00277B36">
        <w:rPr>
          <w:rFonts w:asciiTheme="minorHAnsi" w:eastAsiaTheme="minorHAnsi" w:hAnsiTheme="minorHAnsi" w:cstheme="minorHAnsi"/>
          <w:lang w:eastAsia="en-US"/>
        </w:rPr>
        <w:t xml:space="preserve"> for a mission project purpose)</w:t>
      </w:r>
      <w:r w:rsidR="00651ED3">
        <w:rPr>
          <w:rFonts w:asciiTheme="minorHAnsi" w:eastAsiaTheme="minorHAnsi" w:hAnsiTheme="minorHAnsi" w:cstheme="minorHAnsi"/>
          <w:lang w:eastAsia="en-US"/>
        </w:rPr>
        <w:t xml:space="preserve"> </w:t>
      </w:r>
      <w:r w:rsidR="00386D89" w:rsidRPr="00277B36">
        <w:rPr>
          <w:rFonts w:asciiTheme="minorHAnsi" w:eastAsiaTheme="minorHAnsi" w:hAnsiTheme="minorHAnsi" w:cstheme="minorHAnsi"/>
          <w:lang w:eastAsia="en-US"/>
        </w:rPr>
        <w:t xml:space="preserve">the managing trusteeship </w:t>
      </w:r>
      <w:r w:rsidR="002C5F53" w:rsidRPr="00277B36">
        <w:rPr>
          <w:rFonts w:asciiTheme="minorHAnsi" w:eastAsiaTheme="minorHAnsi" w:hAnsiTheme="minorHAnsi" w:cstheme="minorHAnsi"/>
          <w:lang w:eastAsia="en-US"/>
        </w:rPr>
        <w:t xml:space="preserve">will </w:t>
      </w:r>
      <w:r w:rsidR="00386D89" w:rsidRPr="00277B36">
        <w:rPr>
          <w:rFonts w:asciiTheme="minorHAnsi" w:eastAsiaTheme="minorHAnsi" w:hAnsiTheme="minorHAnsi" w:cstheme="minorHAnsi"/>
          <w:lang w:eastAsia="en-US"/>
        </w:rPr>
        <w:t>follo</w:t>
      </w:r>
      <w:r w:rsidR="006256D8" w:rsidRPr="00277B36">
        <w:rPr>
          <w:rFonts w:asciiTheme="minorHAnsi" w:eastAsiaTheme="minorHAnsi" w:hAnsiTheme="minorHAnsi" w:cstheme="minorHAnsi"/>
          <w:lang w:eastAsia="en-US"/>
        </w:rPr>
        <w:t>w</w:t>
      </w:r>
      <w:r w:rsidR="00386D89" w:rsidRPr="00277B36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5F53" w:rsidRPr="00277B36">
        <w:rPr>
          <w:rFonts w:asciiTheme="minorHAnsi" w:eastAsiaTheme="minorHAnsi" w:hAnsiTheme="minorHAnsi" w:cstheme="minorHAnsi"/>
          <w:lang w:eastAsia="en-US"/>
        </w:rPr>
        <w:t>the new use</w:t>
      </w:r>
      <w:r w:rsidR="006256D8" w:rsidRPr="00277B36">
        <w:rPr>
          <w:rFonts w:asciiTheme="minorHAnsi" w:eastAsiaTheme="minorHAnsi" w:hAnsiTheme="minorHAnsi" w:cstheme="minorHAnsi"/>
          <w:lang w:eastAsia="en-US"/>
        </w:rPr>
        <w:t>,</w:t>
      </w:r>
      <w:r w:rsidR="002C5F53" w:rsidRPr="00277B36">
        <w:rPr>
          <w:rFonts w:asciiTheme="minorHAnsi" w:eastAsiaTheme="minorHAnsi" w:hAnsiTheme="minorHAnsi" w:cstheme="minorHAnsi"/>
          <w:lang w:eastAsia="en-US"/>
        </w:rPr>
        <w:t xml:space="preserve"> and thus the successor Managing Trustees will be as set in </w:t>
      </w:r>
      <w:r w:rsidR="00D91D33" w:rsidRPr="00277B36">
        <w:rPr>
          <w:rFonts w:asciiTheme="minorHAnsi" w:eastAsiaTheme="minorHAnsi" w:hAnsiTheme="minorHAnsi" w:cstheme="minorHAnsi"/>
          <w:lang w:eastAsia="en-US"/>
        </w:rPr>
        <w:t xml:space="preserve">Model Trust 2(1). </w:t>
      </w:r>
    </w:p>
    <w:p w14:paraId="62E09034" w14:textId="24801DD1" w:rsidR="0024130D" w:rsidRPr="007E7300" w:rsidRDefault="0024130D" w:rsidP="00B645DF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7E7300">
        <w:rPr>
          <w:rFonts w:asciiTheme="minorHAnsi" w:hAnsiTheme="minorHAnsi" w:cstheme="minorHAnsi"/>
          <w:b/>
          <w:bCs/>
        </w:rPr>
        <w:t>General</w:t>
      </w:r>
    </w:p>
    <w:p w14:paraId="7F63BDFC" w14:textId="73C57C0B" w:rsidR="00BD670E" w:rsidRPr="00277B36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Circuit</w:t>
      </w:r>
      <w:r w:rsidR="00A85D81">
        <w:rPr>
          <w:rFonts w:asciiTheme="minorHAnsi" w:hAnsiTheme="minorHAnsi" w:cstheme="minorHAnsi"/>
        </w:rPr>
        <w:t xml:space="preserve"> (name and number):</w:t>
      </w:r>
      <w:r w:rsidRPr="00277B36">
        <w:rPr>
          <w:rFonts w:asciiTheme="minorHAnsi" w:hAnsiTheme="minorHAnsi" w:cstheme="minorHAnsi"/>
        </w:rPr>
        <w:t xml:space="preserve">  </w:t>
      </w:r>
      <w:r w:rsidRPr="00277B36">
        <w:rPr>
          <w:rFonts w:asciiTheme="minorHAnsi" w:hAnsiTheme="minorHAnsi" w:cstheme="minorHAnsi"/>
        </w:rPr>
        <w:br/>
      </w:r>
    </w:p>
    <w:p w14:paraId="5B1A39C4" w14:textId="0FD661FB" w:rsidR="001133FD" w:rsidRDefault="00BD670E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Name of </w:t>
      </w:r>
      <w:r w:rsidR="00C67E20">
        <w:rPr>
          <w:rFonts w:asciiTheme="minorHAnsi" w:hAnsiTheme="minorHAnsi" w:cstheme="minorHAnsi"/>
        </w:rPr>
        <w:t xml:space="preserve">Church and </w:t>
      </w:r>
      <w:r w:rsidRPr="00277B36">
        <w:rPr>
          <w:rFonts w:asciiTheme="minorHAnsi" w:hAnsiTheme="minorHAnsi" w:cstheme="minorHAnsi"/>
        </w:rPr>
        <w:t>Ch</w:t>
      </w:r>
      <w:r w:rsidR="003E65F7">
        <w:rPr>
          <w:rFonts w:asciiTheme="minorHAnsi" w:hAnsiTheme="minorHAnsi" w:cstheme="minorHAnsi"/>
        </w:rPr>
        <w:t>apel</w:t>
      </w:r>
      <w:r w:rsidR="00A85D81">
        <w:rPr>
          <w:rFonts w:asciiTheme="minorHAnsi" w:hAnsiTheme="minorHAnsi" w:cstheme="minorHAnsi"/>
        </w:rPr>
        <w:t>:</w:t>
      </w:r>
    </w:p>
    <w:p w14:paraId="60245A51" w14:textId="77777777" w:rsidR="00F97F86" w:rsidRDefault="00F97F86" w:rsidP="00B645DF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</w:rPr>
      </w:pPr>
    </w:p>
    <w:p w14:paraId="307C6555" w14:textId="6DA9C1EB" w:rsidR="00BD670E" w:rsidRPr="00277B36" w:rsidRDefault="0069157D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How close is the nearest</w:t>
      </w:r>
      <w:r>
        <w:rPr>
          <w:rFonts w:asciiTheme="minorHAnsi" w:hAnsiTheme="minorHAnsi" w:cstheme="minorHAnsi"/>
        </w:rPr>
        <w:t>:</w:t>
      </w:r>
      <w:r w:rsidRPr="00277B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a) </w:t>
      </w:r>
      <w:r w:rsidRPr="00277B36">
        <w:rPr>
          <w:rFonts w:asciiTheme="minorHAnsi" w:hAnsiTheme="minorHAnsi" w:cstheme="minorHAnsi"/>
        </w:rPr>
        <w:t>Methodist Church</w:t>
      </w:r>
      <w:r w:rsidR="00F97F8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b) church</w:t>
      </w:r>
      <w:r w:rsidR="00E57081">
        <w:rPr>
          <w:rFonts w:asciiTheme="minorHAnsi" w:hAnsiTheme="minorHAnsi" w:cstheme="minorHAnsi"/>
        </w:rPr>
        <w:t xml:space="preserve"> of another denomination</w:t>
      </w:r>
      <w:r w:rsidRPr="00277B36">
        <w:rPr>
          <w:rFonts w:asciiTheme="minorHAnsi" w:hAnsiTheme="minorHAnsi" w:cstheme="minorHAnsi"/>
        </w:rPr>
        <w:t>?</w:t>
      </w:r>
      <w:r w:rsidR="00BD670E" w:rsidRPr="00277B36">
        <w:rPr>
          <w:rFonts w:asciiTheme="minorHAnsi" w:hAnsiTheme="minorHAnsi" w:cstheme="minorHAnsi"/>
        </w:rPr>
        <w:br/>
      </w:r>
    </w:p>
    <w:p w14:paraId="2F48403A" w14:textId="32A2BAE8" w:rsidR="00BD670E" w:rsidRPr="00277B36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Reasoned statement: Please explain why the Church Council and members believe that public worship should cease.</w:t>
      </w:r>
      <w:r w:rsidRPr="00277B36">
        <w:rPr>
          <w:rFonts w:asciiTheme="minorHAnsi" w:hAnsiTheme="minorHAnsi" w:cstheme="minorHAnsi"/>
        </w:rPr>
        <w:br/>
      </w:r>
    </w:p>
    <w:p w14:paraId="01D4BC74" w14:textId="089859EF" w:rsidR="00BD670E" w:rsidRPr="00277B36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Date of the Church Council decision and details of the voting</w:t>
      </w:r>
      <w:r w:rsidR="00C67E20">
        <w:rPr>
          <w:rFonts w:asciiTheme="minorHAnsi" w:hAnsiTheme="minorHAnsi" w:cstheme="minorHAnsi"/>
        </w:rPr>
        <w:t>:</w:t>
      </w:r>
      <w:r w:rsidRPr="00277B36">
        <w:rPr>
          <w:rFonts w:asciiTheme="minorHAnsi" w:hAnsiTheme="minorHAnsi" w:cstheme="minorHAnsi"/>
        </w:rPr>
        <w:t> </w:t>
      </w:r>
      <w:r w:rsidRPr="00277B36">
        <w:rPr>
          <w:rFonts w:asciiTheme="minorHAnsi" w:hAnsiTheme="minorHAnsi" w:cstheme="minorHAnsi"/>
        </w:rPr>
        <w:br/>
      </w:r>
    </w:p>
    <w:p w14:paraId="594E5746" w14:textId="4D0E0E64" w:rsidR="00BD670E" w:rsidRPr="00277B36" w:rsidRDefault="00BD670E" w:rsidP="00B645DF">
      <w:pPr>
        <w:pStyle w:val="ListParagraph"/>
        <w:numPr>
          <w:ilvl w:val="1"/>
          <w:numId w:val="11"/>
        </w:numPr>
        <w:spacing w:after="24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Date of the Circuit Meeting decision and details of the voting</w:t>
      </w:r>
      <w:r w:rsidR="00C67E20">
        <w:rPr>
          <w:rFonts w:asciiTheme="minorHAnsi" w:hAnsiTheme="minorHAnsi" w:cstheme="minorHAnsi"/>
        </w:rPr>
        <w:t>:</w:t>
      </w:r>
      <w:r w:rsidRPr="00277B36">
        <w:rPr>
          <w:rFonts w:asciiTheme="minorHAnsi" w:hAnsiTheme="minorHAnsi" w:cstheme="minorHAnsi"/>
        </w:rPr>
        <w:t> </w:t>
      </w:r>
      <w:r w:rsidRPr="00277B36">
        <w:rPr>
          <w:rFonts w:asciiTheme="minorHAnsi" w:hAnsiTheme="minorHAnsi" w:cstheme="minorHAnsi"/>
        </w:rPr>
        <w:br/>
      </w:r>
    </w:p>
    <w:p w14:paraId="4B5DDA05" w14:textId="6DD08739" w:rsidR="00BD670E" w:rsidRDefault="00BD670E" w:rsidP="00B645DF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 w:rsidRPr="003951B1">
        <w:rPr>
          <w:rFonts w:asciiTheme="minorHAnsi" w:hAnsiTheme="minorHAnsi" w:cstheme="minorHAnsi"/>
          <w:b/>
          <w:bCs/>
        </w:rPr>
        <w:t>Conversations</w:t>
      </w:r>
      <w:r w:rsidR="008B5F87">
        <w:rPr>
          <w:rFonts w:asciiTheme="minorHAnsi" w:hAnsiTheme="minorHAnsi" w:cstheme="minorHAnsi"/>
          <w:b/>
          <w:bCs/>
        </w:rPr>
        <w:t xml:space="preserve"> </w:t>
      </w:r>
    </w:p>
    <w:p w14:paraId="6AB04629" w14:textId="31DE9674" w:rsidR="00A41D2A" w:rsidRPr="00920827" w:rsidRDefault="00BD670E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  <w:r w:rsidRPr="00A41D2A">
        <w:rPr>
          <w:rFonts w:asciiTheme="minorHAnsi" w:hAnsiTheme="minorHAnsi" w:cstheme="minorHAnsi"/>
          <w:color w:val="000000" w:themeColor="text1"/>
        </w:rPr>
        <w:t>Have members been properly consulted and have the managing trustees fully discussed the issues involved and considered the various alternatives?</w:t>
      </w:r>
    </w:p>
    <w:p w14:paraId="0CA58C84" w14:textId="77777777" w:rsidR="003E1575" w:rsidRDefault="003E1575" w:rsidP="00B645DF">
      <w:pPr>
        <w:pStyle w:val="NoSpacing"/>
        <w:spacing w:after="120"/>
        <w:ind w:left="792"/>
        <w:rPr>
          <w:rFonts w:asciiTheme="minorHAnsi" w:hAnsiTheme="minorHAnsi" w:cstheme="minorHAnsi"/>
        </w:rPr>
      </w:pPr>
    </w:p>
    <w:p w14:paraId="4A96A1DA" w14:textId="52C49CE2" w:rsidR="003E1575" w:rsidRDefault="003E1575" w:rsidP="00B645DF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conversations have been had ecumenically and within the relevant Mission Community</w:t>
      </w:r>
      <w:r w:rsidR="00C66DDC">
        <w:rPr>
          <w:rFonts w:asciiTheme="minorHAnsi" w:hAnsiTheme="minorHAnsi" w:cstheme="minorHAnsi"/>
        </w:rPr>
        <w:t xml:space="preserve"> (including about possible shared or future use of the building)</w:t>
      </w:r>
      <w:r>
        <w:rPr>
          <w:rFonts w:asciiTheme="minorHAnsi" w:hAnsiTheme="minorHAnsi" w:cstheme="minorHAnsi"/>
        </w:rPr>
        <w:t>?</w:t>
      </w:r>
    </w:p>
    <w:p w14:paraId="1B43737C" w14:textId="77777777" w:rsidR="00920827" w:rsidRDefault="00920827" w:rsidP="0020154F">
      <w:pPr>
        <w:pStyle w:val="ListParagraph"/>
        <w:spacing w:after="120" w:line="240" w:lineRule="auto"/>
        <w:ind w:left="923" w:hanging="131"/>
        <w:rPr>
          <w:rFonts w:asciiTheme="minorHAnsi" w:hAnsiTheme="minorHAnsi" w:cstheme="minorHAnsi"/>
        </w:rPr>
      </w:pPr>
    </w:p>
    <w:p w14:paraId="54CB6DE3" w14:textId="1D2A7D98" w:rsidR="00920827" w:rsidRPr="008C1351" w:rsidRDefault="009440A0" w:rsidP="00B645DF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C1351">
        <w:rPr>
          <w:rFonts w:asciiTheme="minorHAnsi" w:hAnsiTheme="minorHAnsi" w:cstheme="minorHAnsi"/>
          <w:color w:val="000000" w:themeColor="text1"/>
        </w:rPr>
        <w:t>What consultations have there been with the wider community?  (It is wise to keep people who may have a long association with the building properly informed and involve them in the discussions.)</w:t>
      </w:r>
    </w:p>
    <w:p w14:paraId="5089006C" w14:textId="77777777" w:rsidR="008B5F87" w:rsidRDefault="008B5F87" w:rsidP="0020154F">
      <w:pPr>
        <w:pStyle w:val="ListParagraph"/>
        <w:spacing w:after="120" w:line="240" w:lineRule="auto"/>
        <w:ind w:left="792"/>
        <w:rPr>
          <w:rFonts w:asciiTheme="minorHAnsi" w:hAnsiTheme="minorHAnsi" w:cstheme="minorHAnsi"/>
        </w:rPr>
      </w:pPr>
    </w:p>
    <w:p w14:paraId="03FE5ED7" w14:textId="725B339D" w:rsidR="008B5F87" w:rsidRDefault="0097722C" w:rsidP="00B645DF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What conversations have there been within </w:t>
      </w:r>
      <w:r w:rsidR="000724AC">
        <w:rPr>
          <w:rFonts w:asciiTheme="minorHAnsi" w:hAnsiTheme="minorHAnsi" w:cstheme="minorHAnsi"/>
        </w:rPr>
        <w:t>the Circuit</w:t>
      </w:r>
      <w:r w:rsidR="008B5F87">
        <w:rPr>
          <w:rFonts w:asciiTheme="minorHAnsi" w:hAnsiTheme="minorHAnsi" w:cstheme="minorHAnsi"/>
        </w:rPr>
        <w:t xml:space="preserve"> </w:t>
      </w:r>
      <w:r w:rsidR="007B0847">
        <w:rPr>
          <w:rFonts w:asciiTheme="minorHAnsi" w:hAnsiTheme="minorHAnsi" w:cstheme="minorHAnsi"/>
        </w:rPr>
        <w:t>(</w:t>
      </w:r>
      <w:r w:rsidR="004D3DC7">
        <w:rPr>
          <w:rFonts w:asciiTheme="minorHAnsi" w:hAnsiTheme="minorHAnsi" w:cstheme="minorHAnsi"/>
        </w:rPr>
        <w:t xml:space="preserve">and </w:t>
      </w:r>
      <w:r w:rsidR="007B0847">
        <w:rPr>
          <w:rFonts w:asciiTheme="minorHAnsi" w:hAnsiTheme="minorHAnsi" w:cstheme="minorHAnsi"/>
        </w:rPr>
        <w:t xml:space="preserve">in section 6 </w:t>
      </w:r>
      <w:r w:rsidR="001F78EF" w:rsidRPr="00277B36">
        <w:rPr>
          <w:rFonts w:asciiTheme="minorHAnsi" w:hAnsiTheme="minorHAnsi" w:cstheme="minorHAnsi"/>
        </w:rPr>
        <w:t xml:space="preserve">explain </w:t>
      </w:r>
      <w:r w:rsidR="004D3DC7">
        <w:rPr>
          <w:rFonts w:asciiTheme="minorHAnsi" w:hAnsiTheme="minorHAnsi" w:cstheme="minorHAnsi"/>
        </w:rPr>
        <w:t xml:space="preserve">more fully </w:t>
      </w:r>
      <w:r w:rsidR="001F78EF" w:rsidRPr="00277B36">
        <w:rPr>
          <w:rFonts w:asciiTheme="minorHAnsi" w:hAnsiTheme="minorHAnsi" w:cstheme="minorHAnsi"/>
        </w:rPr>
        <w:t>how the proposed closure fits within the Circuit strategic policy plan</w:t>
      </w:r>
      <w:r w:rsidR="007B0847">
        <w:rPr>
          <w:rFonts w:asciiTheme="minorHAnsi" w:hAnsiTheme="minorHAnsi" w:cstheme="minorHAnsi"/>
        </w:rPr>
        <w:t>)</w:t>
      </w:r>
      <w:r w:rsidR="005F0ED0">
        <w:rPr>
          <w:rFonts w:asciiTheme="minorHAnsi" w:hAnsiTheme="minorHAnsi" w:cstheme="minorHAnsi"/>
        </w:rPr>
        <w:t>?</w:t>
      </w:r>
    </w:p>
    <w:p w14:paraId="27D8598F" w14:textId="77777777" w:rsidR="0018592E" w:rsidRDefault="0018592E" w:rsidP="00B645DF">
      <w:pPr>
        <w:pStyle w:val="NoSpacing"/>
        <w:spacing w:after="120"/>
        <w:ind w:left="792"/>
        <w:rPr>
          <w:rFonts w:asciiTheme="minorHAnsi" w:hAnsiTheme="minorHAnsi" w:cstheme="minorHAnsi"/>
        </w:rPr>
      </w:pPr>
    </w:p>
    <w:p w14:paraId="56ACF668" w14:textId="734ED132" w:rsidR="00BD670E" w:rsidRPr="004D3DC7" w:rsidRDefault="00A41D2A" w:rsidP="00B645DF">
      <w:pPr>
        <w:pStyle w:val="NoSpacing"/>
        <w:numPr>
          <w:ilvl w:val="1"/>
          <w:numId w:val="11"/>
        </w:numPr>
        <w:spacing w:after="240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What conversations have there been with the District</w:t>
      </w:r>
      <w:r w:rsidR="00B104EF">
        <w:rPr>
          <w:rFonts w:asciiTheme="minorHAnsi" w:hAnsiTheme="minorHAnsi" w:cstheme="minorHAnsi"/>
        </w:rPr>
        <w:t xml:space="preserve"> (and its relevant officers)</w:t>
      </w:r>
      <w:r w:rsidRPr="00277B36">
        <w:rPr>
          <w:rFonts w:asciiTheme="minorHAnsi" w:hAnsiTheme="minorHAnsi" w:cstheme="minorHAnsi"/>
        </w:rPr>
        <w:t>? </w:t>
      </w:r>
      <w:r w:rsidR="00E41A6D">
        <w:rPr>
          <w:rFonts w:asciiTheme="minorHAnsi" w:hAnsiTheme="minorHAnsi" w:cstheme="minorHAnsi"/>
        </w:rPr>
        <w:t xml:space="preserve"> </w:t>
      </w:r>
      <w:r w:rsidR="00BD670E" w:rsidRPr="00277B36">
        <w:rPr>
          <w:rFonts w:asciiTheme="minorHAnsi" w:hAnsiTheme="minorHAnsi" w:cstheme="minorHAnsi"/>
        </w:rPr>
        <w:br/>
      </w:r>
    </w:p>
    <w:p w14:paraId="7580C864" w14:textId="0A210F2C" w:rsidR="00BD670E" w:rsidRPr="0034455B" w:rsidRDefault="00BD670E" w:rsidP="00B645DF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 w:rsidRPr="0034455B">
        <w:rPr>
          <w:rFonts w:asciiTheme="minorHAnsi" w:hAnsiTheme="minorHAnsi" w:cstheme="minorHAnsi"/>
          <w:b/>
          <w:bCs/>
        </w:rPr>
        <w:t>Membership</w:t>
      </w:r>
      <w:r w:rsidR="0089717B">
        <w:rPr>
          <w:rFonts w:asciiTheme="minorHAnsi" w:hAnsiTheme="minorHAnsi" w:cstheme="minorHAnsi"/>
          <w:b/>
          <w:bCs/>
        </w:rPr>
        <w:t xml:space="preserve"> and Pastoral Care</w:t>
      </w:r>
    </w:p>
    <w:p w14:paraId="68948821" w14:textId="6623CB32" w:rsidR="00BD670E" w:rsidRPr="00277B36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What is the present membership and how has </w:t>
      </w:r>
      <w:r w:rsidR="004D3DC7">
        <w:rPr>
          <w:rFonts w:asciiTheme="minorHAnsi" w:hAnsiTheme="minorHAnsi" w:cstheme="minorHAnsi"/>
        </w:rPr>
        <w:t>this</w:t>
      </w:r>
      <w:r w:rsidRPr="00277B36">
        <w:rPr>
          <w:rFonts w:asciiTheme="minorHAnsi" w:hAnsiTheme="minorHAnsi" w:cstheme="minorHAnsi"/>
        </w:rPr>
        <w:t xml:space="preserve"> changed over the past five years?</w:t>
      </w:r>
      <w:r w:rsidRPr="00277B36">
        <w:rPr>
          <w:rFonts w:asciiTheme="minorHAnsi" w:hAnsiTheme="minorHAnsi" w:cstheme="minorHAnsi"/>
        </w:rPr>
        <w:br/>
      </w:r>
    </w:p>
    <w:p w14:paraId="6BFF6CAD" w14:textId="6765ABEC" w:rsidR="00AC5682" w:rsidRDefault="00BD670E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How many </w:t>
      </w:r>
      <w:r w:rsidR="002806AE">
        <w:rPr>
          <w:rFonts w:asciiTheme="minorHAnsi" w:hAnsiTheme="minorHAnsi" w:cstheme="minorHAnsi"/>
        </w:rPr>
        <w:t xml:space="preserve">additional </w:t>
      </w:r>
      <w:r w:rsidRPr="00277B36">
        <w:rPr>
          <w:rFonts w:asciiTheme="minorHAnsi" w:hAnsiTheme="minorHAnsi" w:cstheme="minorHAnsi"/>
        </w:rPr>
        <w:t>pe</w:t>
      </w:r>
      <w:r w:rsidR="006219B5">
        <w:rPr>
          <w:rFonts w:asciiTheme="minorHAnsi" w:hAnsiTheme="minorHAnsi" w:cstheme="minorHAnsi"/>
        </w:rPr>
        <w:t>rsons</w:t>
      </w:r>
      <w:r w:rsidRPr="00277B36">
        <w:rPr>
          <w:rFonts w:asciiTheme="minorHAnsi" w:hAnsiTheme="minorHAnsi" w:cstheme="minorHAnsi"/>
        </w:rPr>
        <w:t xml:space="preserve"> are </w:t>
      </w:r>
      <w:r w:rsidR="004D3DC7">
        <w:rPr>
          <w:rFonts w:asciiTheme="minorHAnsi" w:hAnsiTheme="minorHAnsi" w:cstheme="minorHAnsi"/>
        </w:rPr>
        <w:t xml:space="preserve">there </w:t>
      </w:r>
      <w:r w:rsidRPr="00277B36">
        <w:rPr>
          <w:rFonts w:asciiTheme="minorHAnsi" w:hAnsiTheme="minorHAnsi" w:cstheme="minorHAnsi"/>
        </w:rPr>
        <w:t>on the community role</w:t>
      </w:r>
      <w:r w:rsidR="006219B5">
        <w:rPr>
          <w:rFonts w:asciiTheme="minorHAnsi" w:hAnsiTheme="minorHAnsi" w:cstheme="minorHAnsi"/>
        </w:rPr>
        <w:t xml:space="preserve"> (and are the</w:t>
      </w:r>
      <w:r w:rsidR="00327E80">
        <w:rPr>
          <w:rFonts w:asciiTheme="minorHAnsi" w:hAnsiTheme="minorHAnsi" w:cstheme="minorHAnsi"/>
        </w:rPr>
        <w:t>re</w:t>
      </w:r>
      <w:r w:rsidR="006219B5">
        <w:rPr>
          <w:rFonts w:asciiTheme="minorHAnsi" w:hAnsiTheme="minorHAnsi" w:cstheme="minorHAnsi"/>
        </w:rPr>
        <w:t xml:space="preserve"> any particular groups that should be identified</w:t>
      </w:r>
      <w:r w:rsidR="00EB37BD">
        <w:rPr>
          <w:rFonts w:asciiTheme="minorHAnsi" w:hAnsiTheme="minorHAnsi" w:cstheme="minorHAnsi"/>
        </w:rPr>
        <w:t xml:space="preserve"> for future care or ministry)</w:t>
      </w:r>
      <w:r w:rsidRPr="00277B36">
        <w:rPr>
          <w:rFonts w:asciiTheme="minorHAnsi" w:hAnsiTheme="minorHAnsi" w:cstheme="minorHAnsi"/>
        </w:rPr>
        <w:t xml:space="preserve">? </w:t>
      </w:r>
    </w:p>
    <w:p w14:paraId="0E7C84DE" w14:textId="77777777" w:rsidR="004D3DC7" w:rsidRDefault="004D3DC7" w:rsidP="00B645DF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</w:rPr>
      </w:pPr>
    </w:p>
    <w:p w14:paraId="16C382C3" w14:textId="3F0EEFF6" w:rsidR="00AC5682" w:rsidRPr="006C250B" w:rsidRDefault="00AC5682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AC5682">
        <w:rPr>
          <w:rFonts w:asciiTheme="minorHAnsi" w:hAnsiTheme="minorHAnsi" w:cstheme="minorHAnsi"/>
          <w:color w:val="000000" w:themeColor="text1"/>
        </w:rPr>
        <w:t>The cessation of worship and/or closure of a building can be a painful and emotional experience, sometimes accompanied by a sense of failure, guilt, or loss.  Every effort should be made to reassure, give thanks, and celebrate “a cause whose purpose has been fulfilled”.</w:t>
      </w:r>
      <w:r w:rsidR="006C250B">
        <w:rPr>
          <w:rFonts w:asciiTheme="minorHAnsi" w:hAnsiTheme="minorHAnsi" w:cstheme="minorHAnsi"/>
          <w:color w:val="000000" w:themeColor="text1"/>
        </w:rPr>
        <w:t xml:space="preserve">  Are there plans for a final service (which strictly should only be after Synod has agreed to worship ceasing)?</w:t>
      </w:r>
    </w:p>
    <w:p w14:paraId="61431565" w14:textId="77777777" w:rsidR="00497660" w:rsidRDefault="00497660" w:rsidP="00B645DF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</w:rPr>
      </w:pPr>
    </w:p>
    <w:p w14:paraId="27B401CC" w14:textId="62B24A71" w:rsidR="00FA002F" w:rsidRDefault="005F0ED0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existing members move to a new location (</w:t>
      </w:r>
      <w:r w:rsidR="00ED5F98">
        <w:rPr>
          <w:rFonts w:asciiTheme="minorHAnsi" w:hAnsiTheme="minorHAnsi" w:cstheme="minorHAnsi"/>
        </w:rPr>
        <w:t>e.g.,</w:t>
      </w:r>
      <w:r>
        <w:rPr>
          <w:rFonts w:asciiTheme="minorHAnsi" w:hAnsiTheme="minorHAnsi" w:cstheme="minorHAnsi"/>
        </w:rPr>
        <w:t xml:space="preserve"> a community space, a home, </w:t>
      </w:r>
      <w:r w:rsidR="00FA002F">
        <w:rPr>
          <w:rFonts w:asciiTheme="minorHAnsi" w:hAnsiTheme="minorHAnsi" w:cstheme="minorHAnsi"/>
        </w:rPr>
        <w:t>another Methodist or ecumenical church)?</w:t>
      </w:r>
    </w:p>
    <w:p w14:paraId="64C0922C" w14:textId="77777777" w:rsidR="00BF5142" w:rsidRPr="00FA002F" w:rsidRDefault="00BF5142" w:rsidP="0020154F">
      <w:pPr>
        <w:pStyle w:val="ListParagraph"/>
        <w:spacing w:after="120" w:line="240" w:lineRule="auto"/>
        <w:ind w:left="792"/>
        <w:contextualSpacing w:val="0"/>
        <w:rPr>
          <w:rFonts w:asciiTheme="minorHAnsi" w:hAnsiTheme="minorHAnsi" w:cstheme="minorHAnsi"/>
        </w:rPr>
      </w:pPr>
    </w:p>
    <w:p w14:paraId="099E71B0" w14:textId="0E056002" w:rsidR="00556E87" w:rsidRDefault="00FA002F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existing members do not move to a new location as a group, where will their membership</w:t>
      </w:r>
      <w:r w:rsidR="00BF51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BF5142">
        <w:rPr>
          <w:rFonts w:asciiTheme="minorHAnsi" w:hAnsiTheme="minorHAnsi" w:cstheme="minorHAnsi"/>
        </w:rPr>
        <w:t xml:space="preserve">be </w:t>
      </w:r>
      <w:r w:rsidR="002806AE">
        <w:rPr>
          <w:rFonts w:asciiTheme="minorHAnsi" w:hAnsiTheme="minorHAnsi" w:cstheme="minorHAnsi"/>
        </w:rPr>
        <w:t>transfer</w:t>
      </w:r>
      <w:r w:rsidR="00BF5142">
        <w:rPr>
          <w:rFonts w:asciiTheme="minorHAnsi" w:hAnsiTheme="minorHAnsi" w:cstheme="minorHAnsi"/>
        </w:rPr>
        <w:t>red</w:t>
      </w:r>
      <w:r w:rsidR="002806AE">
        <w:rPr>
          <w:rFonts w:asciiTheme="minorHAnsi" w:hAnsiTheme="minorHAnsi" w:cstheme="minorHAnsi"/>
        </w:rPr>
        <w:t xml:space="preserve"> to</w:t>
      </w:r>
      <w:r w:rsidR="00556E87">
        <w:rPr>
          <w:rFonts w:asciiTheme="minorHAnsi" w:hAnsiTheme="minorHAnsi" w:cstheme="minorHAnsi"/>
        </w:rPr>
        <w:t>?</w:t>
      </w:r>
      <w:r w:rsidR="002806AE">
        <w:rPr>
          <w:rFonts w:asciiTheme="minorHAnsi" w:hAnsiTheme="minorHAnsi" w:cstheme="minorHAnsi"/>
        </w:rPr>
        <w:t xml:space="preserve"> </w:t>
      </w:r>
    </w:p>
    <w:p w14:paraId="1E7C1314" w14:textId="77777777" w:rsidR="00556E87" w:rsidRPr="00556E87" w:rsidRDefault="00556E87" w:rsidP="0020154F">
      <w:pPr>
        <w:pStyle w:val="ListParagraph"/>
        <w:spacing w:after="120" w:line="240" w:lineRule="auto"/>
        <w:ind w:left="792"/>
        <w:contextualSpacing w:val="0"/>
        <w:rPr>
          <w:rFonts w:asciiTheme="minorHAnsi" w:hAnsiTheme="minorHAnsi" w:cstheme="minorHAnsi"/>
        </w:rPr>
      </w:pPr>
    </w:p>
    <w:p w14:paraId="25375818" w14:textId="7550022A" w:rsidR="00BD670E" w:rsidRDefault="00556E87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</w:t>
      </w:r>
      <w:r w:rsidR="002806A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might</w:t>
      </w:r>
      <w:r w:rsidR="002806AE">
        <w:rPr>
          <w:rFonts w:asciiTheme="minorHAnsi" w:hAnsiTheme="minorHAnsi" w:cstheme="minorHAnsi"/>
        </w:rPr>
        <w:t xml:space="preserve"> happen to the connections with and care for those on the community role</w:t>
      </w:r>
      <w:r w:rsidR="006219B5">
        <w:rPr>
          <w:rFonts w:asciiTheme="minorHAnsi" w:hAnsiTheme="minorHAnsi" w:cstheme="minorHAnsi"/>
        </w:rPr>
        <w:t>?</w:t>
      </w:r>
    </w:p>
    <w:p w14:paraId="7815C27A" w14:textId="77777777" w:rsidR="00AE044F" w:rsidRPr="00AE044F" w:rsidRDefault="00AE044F" w:rsidP="0020154F">
      <w:pPr>
        <w:spacing w:after="240" w:line="240" w:lineRule="auto"/>
        <w:ind w:left="792"/>
        <w:textAlignment w:val="baseline"/>
        <w:rPr>
          <w:rFonts w:asciiTheme="minorHAnsi" w:hAnsiTheme="minorHAnsi" w:cstheme="minorHAnsi"/>
        </w:rPr>
      </w:pPr>
    </w:p>
    <w:p w14:paraId="573B5F18" w14:textId="1A60C751" w:rsidR="00BD670E" w:rsidRPr="00EB37BD" w:rsidRDefault="00BD670E" w:rsidP="00B645DF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 w:rsidRPr="00EB37BD">
        <w:rPr>
          <w:rFonts w:asciiTheme="minorHAnsi" w:hAnsiTheme="minorHAnsi" w:cstheme="minorHAnsi"/>
          <w:b/>
          <w:bCs/>
        </w:rPr>
        <w:t>Finances</w:t>
      </w:r>
    </w:p>
    <w:p w14:paraId="1BBBF569" w14:textId="226D5886" w:rsidR="00BD670E" w:rsidRDefault="00BD670E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Please </w:t>
      </w:r>
      <w:r w:rsidR="00B07EC4">
        <w:rPr>
          <w:rFonts w:asciiTheme="minorHAnsi" w:hAnsiTheme="minorHAnsi" w:cstheme="minorHAnsi"/>
        </w:rPr>
        <w:t>summarise the</w:t>
      </w:r>
      <w:r w:rsidRPr="00277B36">
        <w:rPr>
          <w:rFonts w:asciiTheme="minorHAnsi" w:hAnsiTheme="minorHAnsi" w:cstheme="minorHAnsi"/>
        </w:rPr>
        <w:t xml:space="preserve"> church</w:t>
      </w:r>
      <w:r w:rsidR="001F0232">
        <w:rPr>
          <w:rFonts w:asciiTheme="minorHAnsi" w:hAnsiTheme="minorHAnsi" w:cstheme="minorHAnsi"/>
        </w:rPr>
        <w:t>’s</w:t>
      </w:r>
      <w:r w:rsidRPr="00277B36">
        <w:rPr>
          <w:rFonts w:asciiTheme="minorHAnsi" w:hAnsiTheme="minorHAnsi" w:cstheme="minorHAnsi"/>
        </w:rPr>
        <w:t xml:space="preserve"> financ</w:t>
      </w:r>
      <w:r w:rsidR="00B07EC4">
        <w:rPr>
          <w:rFonts w:asciiTheme="minorHAnsi" w:hAnsiTheme="minorHAnsi" w:cstheme="minorHAnsi"/>
        </w:rPr>
        <w:t xml:space="preserve">ial position, </w:t>
      </w:r>
      <w:r w:rsidRPr="00277B36">
        <w:rPr>
          <w:rFonts w:asciiTheme="minorHAnsi" w:hAnsiTheme="minorHAnsi" w:cstheme="minorHAnsi"/>
        </w:rPr>
        <w:t xml:space="preserve">including </w:t>
      </w:r>
      <w:r w:rsidR="007804CE">
        <w:rPr>
          <w:rFonts w:asciiTheme="minorHAnsi" w:hAnsiTheme="minorHAnsi" w:cstheme="minorHAnsi"/>
        </w:rPr>
        <w:t xml:space="preserve">the </w:t>
      </w:r>
      <w:r w:rsidRPr="00277B36">
        <w:rPr>
          <w:rFonts w:asciiTheme="minorHAnsi" w:hAnsiTheme="minorHAnsi" w:cstheme="minorHAnsi"/>
        </w:rPr>
        <w:t xml:space="preserve">general fund and </w:t>
      </w:r>
      <w:r w:rsidR="001F0232">
        <w:rPr>
          <w:rFonts w:asciiTheme="minorHAnsi" w:hAnsiTheme="minorHAnsi" w:cstheme="minorHAnsi"/>
        </w:rPr>
        <w:t xml:space="preserve">any </w:t>
      </w:r>
      <w:r w:rsidRPr="00277B36">
        <w:rPr>
          <w:rFonts w:asciiTheme="minorHAnsi" w:hAnsiTheme="minorHAnsi" w:cstheme="minorHAnsi"/>
        </w:rPr>
        <w:t>reserves (</w:t>
      </w:r>
      <w:r w:rsidR="007804CE">
        <w:rPr>
          <w:rFonts w:asciiTheme="minorHAnsi" w:hAnsiTheme="minorHAnsi" w:cstheme="minorHAnsi"/>
        </w:rPr>
        <w:t>some</w:t>
      </w:r>
      <w:r w:rsidR="00644446">
        <w:rPr>
          <w:rFonts w:asciiTheme="minorHAnsi" w:hAnsiTheme="minorHAnsi" w:cstheme="minorHAnsi"/>
        </w:rPr>
        <w:t>times</w:t>
      </w:r>
      <w:r w:rsidR="006D08B6">
        <w:rPr>
          <w:rFonts w:asciiTheme="minorHAnsi" w:hAnsiTheme="minorHAnsi" w:cstheme="minorHAnsi"/>
        </w:rPr>
        <w:t xml:space="preserve"> copies of the </w:t>
      </w:r>
      <w:r w:rsidR="00BB528C">
        <w:rPr>
          <w:rFonts w:asciiTheme="minorHAnsi" w:hAnsiTheme="minorHAnsi" w:cstheme="minorHAnsi"/>
        </w:rPr>
        <w:t xml:space="preserve">most recent </w:t>
      </w:r>
      <w:r w:rsidR="006D08B6">
        <w:rPr>
          <w:rFonts w:asciiTheme="minorHAnsi" w:hAnsiTheme="minorHAnsi" w:cstheme="minorHAnsi"/>
        </w:rPr>
        <w:t>standard accounts might be supplied</w:t>
      </w:r>
      <w:r w:rsidR="00B572A4">
        <w:rPr>
          <w:rFonts w:asciiTheme="minorHAnsi" w:hAnsiTheme="minorHAnsi" w:cstheme="minorHAnsi"/>
        </w:rPr>
        <w:t>,</w:t>
      </w:r>
      <w:r w:rsidR="006D08B6">
        <w:rPr>
          <w:rFonts w:asciiTheme="minorHAnsi" w:hAnsiTheme="minorHAnsi" w:cstheme="minorHAnsi"/>
        </w:rPr>
        <w:t xml:space="preserve"> or </w:t>
      </w:r>
      <w:r w:rsidR="00B572A4">
        <w:rPr>
          <w:rFonts w:asciiTheme="minorHAnsi" w:hAnsiTheme="minorHAnsi" w:cstheme="minorHAnsi"/>
        </w:rPr>
        <w:t xml:space="preserve">might be </w:t>
      </w:r>
      <w:r w:rsidR="006D08B6">
        <w:rPr>
          <w:rFonts w:asciiTheme="minorHAnsi" w:hAnsiTheme="minorHAnsi" w:cstheme="minorHAnsi"/>
        </w:rPr>
        <w:t>requested).</w:t>
      </w:r>
    </w:p>
    <w:p w14:paraId="405A8F3A" w14:textId="77777777" w:rsidR="001F0232" w:rsidRPr="00277B36" w:rsidRDefault="001F0232" w:rsidP="00B645DF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</w:rPr>
      </w:pPr>
    </w:p>
    <w:p w14:paraId="3B03FA7E" w14:textId="0F28F695" w:rsidR="00B572A4" w:rsidRDefault="00BD670E" w:rsidP="00B645DF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Please state if any </w:t>
      </w:r>
      <w:r w:rsidR="006D08B6">
        <w:rPr>
          <w:rFonts w:asciiTheme="minorHAnsi" w:hAnsiTheme="minorHAnsi" w:cstheme="minorHAnsi"/>
        </w:rPr>
        <w:t xml:space="preserve">funds are </w:t>
      </w:r>
      <w:r w:rsidR="00ED5F98" w:rsidRPr="00277B36">
        <w:rPr>
          <w:rFonts w:asciiTheme="minorHAnsi" w:hAnsiTheme="minorHAnsi" w:cstheme="minorHAnsi"/>
        </w:rPr>
        <w:t>restrict</w:t>
      </w:r>
      <w:r w:rsidR="00ED5F98">
        <w:rPr>
          <w:rFonts w:asciiTheme="minorHAnsi" w:hAnsiTheme="minorHAnsi" w:cstheme="minorHAnsi"/>
        </w:rPr>
        <w:t>ed or</w:t>
      </w:r>
      <w:r w:rsidR="00B572A4">
        <w:rPr>
          <w:rFonts w:asciiTheme="minorHAnsi" w:hAnsiTheme="minorHAnsi" w:cstheme="minorHAnsi"/>
        </w:rPr>
        <w:t xml:space="preserve"> held on particular trusts or </w:t>
      </w:r>
      <w:r w:rsidR="00B572A4" w:rsidRPr="00277B36">
        <w:rPr>
          <w:rFonts w:asciiTheme="minorHAnsi" w:hAnsiTheme="minorHAnsi" w:cstheme="minorHAnsi"/>
        </w:rPr>
        <w:t>endow</w:t>
      </w:r>
      <w:r w:rsidR="00B572A4">
        <w:rPr>
          <w:rFonts w:asciiTheme="minorHAnsi" w:hAnsiTheme="minorHAnsi" w:cstheme="minorHAnsi"/>
        </w:rPr>
        <w:t>ments.</w:t>
      </w:r>
    </w:p>
    <w:p w14:paraId="65B0CE85" w14:textId="77777777" w:rsidR="001F0232" w:rsidRPr="001F0232" w:rsidRDefault="001F0232" w:rsidP="0020154F">
      <w:pPr>
        <w:pStyle w:val="ListParagraph"/>
        <w:spacing w:after="120" w:line="240" w:lineRule="auto"/>
        <w:ind w:left="792"/>
        <w:contextualSpacing w:val="0"/>
        <w:rPr>
          <w:rFonts w:asciiTheme="minorHAnsi" w:hAnsiTheme="minorHAnsi" w:cstheme="minorHAnsi"/>
        </w:rPr>
      </w:pPr>
    </w:p>
    <w:p w14:paraId="44457EDB" w14:textId="7B08D189" w:rsidR="00B645DF" w:rsidRDefault="00B572A4" w:rsidP="00A81C57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consultation with the Circuit, </w:t>
      </w:r>
      <w:r w:rsidR="00BC682D">
        <w:rPr>
          <w:rFonts w:asciiTheme="minorHAnsi" w:hAnsiTheme="minorHAnsi" w:cstheme="minorHAnsi"/>
        </w:rPr>
        <w:t>please s</w:t>
      </w:r>
      <w:r>
        <w:rPr>
          <w:rFonts w:asciiTheme="minorHAnsi" w:hAnsiTheme="minorHAnsi" w:cstheme="minorHAnsi"/>
        </w:rPr>
        <w:t xml:space="preserve">tate </w:t>
      </w:r>
      <w:r w:rsidR="00696303">
        <w:rPr>
          <w:rFonts w:asciiTheme="minorHAnsi" w:hAnsiTheme="minorHAnsi" w:cstheme="minorHAnsi"/>
        </w:rPr>
        <w:t xml:space="preserve">what </w:t>
      </w:r>
      <w:r w:rsidR="003E38AC">
        <w:rPr>
          <w:rFonts w:asciiTheme="minorHAnsi" w:hAnsiTheme="minorHAnsi" w:cstheme="minorHAnsi"/>
        </w:rPr>
        <w:t xml:space="preserve">provisionally </w:t>
      </w:r>
      <w:r w:rsidR="00BC682D">
        <w:rPr>
          <w:rFonts w:asciiTheme="minorHAnsi" w:hAnsiTheme="minorHAnsi" w:cstheme="minorHAnsi"/>
        </w:rPr>
        <w:t xml:space="preserve">is </w:t>
      </w:r>
      <w:r w:rsidR="00696303">
        <w:rPr>
          <w:rFonts w:asciiTheme="minorHAnsi" w:hAnsiTheme="minorHAnsi" w:cstheme="minorHAnsi"/>
        </w:rPr>
        <w:t xml:space="preserve">proposed </w:t>
      </w:r>
      <w:r w:rsidR="003E38AC">
        <w:rPr>
          <w:rFonts w:asciiTheme="minorHAnsi" w:hAnsiTheme="minorHAnsi" w:cstheme="minorHAnsi"/>
        </w:rPr>
        <w:t>to</w:t>
      </w:r>
      <w:r w:rsidR="00696303">
        <w:rPr>
          <w:rFonts w:asciiTheme="minorHAnsi" w:hAnsiTheme="minorHAnsi" w:cstheme="minorHAnsi"/>
        </w:rPr>
        <w:t xml:space="preserve"> happen to any remaining funds</w:t>
      </w:r>
      <w:r w:rsidR="003E38AC">
        <w:rPr>
          <w:rFonts w:asciiTheme="minorHAnsi" w:hAnsiTheme="minorHAnsi" w:cstheme="minorHAnsi"/>
        </w:rPr>
        <w:t xml:space="preserve"> (</w:t>
      </w:r>
      <w:r w:rsidR="00696303">
        <w:rPr>
          <w:rFonts w:asciiTheme="minorHAnsi" w:hAnsiTheme="minorHAnsi" w:cstheme="minorHAnsi"/>
        </w:rPr>
        <w:t xml:space="preserve">and seek </w:t>
      </w:r>
      <w:r w:rsidR="003561FE">
        <w:rPr>
          <w:rFonts w:asciiTheme="minorHAnsi" w:hAnsiTheme="minorHAnsi" w:cstheme="minorHAnsi"/>
        </w:rPr>
        <w:t xml:space="preserve">advice to consider </w:t>
      </w:r>
      <w:r w:rsidR="00C14CAF">
        <w:rPr>
          <w:rFonts w:asciiTheme="minorHAnsi" w:hAnsiTheme="minorHAnsi" w:cstheme="minorHAnsi"/>
        </w:rPr>
        <w:t>p</w:t>
      </w:r>
      <w:r w:rsidR="002B4713">
        <w:rPr>
          <w:rFonts w:asciiTheme="minorHAnsi" w:hAnsiTheme="minorHAnsi" w:cstheme="minorHAnsi"/>
        </w:rPr>
        <w:t xml:space="preserve">assing </w:t>
      </w:r>
      <w:r w:rsidR="00C14CAF">
        <w:rPr>
          <w:rFonts w:asciiTheme="minorHAnsi" w:hAnsiTheme="minorHAnsi" w:cstheme="minorHAnsi"/>
        </w:rPr>
        <w:t xml:space="preserve">appropriate </w:t>
      </w:r>
      <w:r w:rsidR="002B4713">
        <w:rPr>
          <w:rFonts w:asciiTheme="minorHAnsi" w:hAnsiTheme="minorHAnsi" w:cstheme="minorHAnsi"/>
        </w:rPr>
        <w:t>resolutions</w:t>
      </w:r>
      <w:r w:rsidR="00696303">
        <w:rPr>
          <w:rFonts w:asciiTheme="minorHAnsi" w:hAnsiTheme="minorHAnsi" w:cstheme="minorHAnsi"/>
        </w:rPr>
        <w:t xml:space="preserve"> regarding the future of any trust funds</w:t>
      </w:r>
      <w:r w:rsidR="003E38AC">
        <w:rPr>
          <w:rFonts w:asciiTheme="minorHAnsi" w:hAnsiTheme="minorHAnsi" w:cstheme="minorHAnsi"/>
        </w:rPr>
        <w:t>)</w:t>
      </w:r>
      <w:r w:rsidR="00BD670E" w:rsidRPr="00277B36">
        <w:rPr>
          <w:rFonts w:asciiTheme="minorHAnsi" w:hAnsiTheme="minorHAnsi" w:cstheme="minorHAnsi"/>
        </w:rPr>
        <w:t>.</w:t>
      </w:r>
    </w:p>
    <w:p w14:paraId="7D854ECA" w14:textId="77777777" w:rsidR="00B645DF" w:rsidRPr="00B645DF" w:rsidRDefault="00B645DF" w:rsidP="0020154F">
      <w:pPr>
        <w:pStyle w:val="ListParagraph"/>
        <w:spacing w:after="240" w:line="240" w:lineRule="auto"/>
        <w:ind w:left="792"/>
        <w:contextualSpacing w:val="0"/>
        <w:rPr>
          <w:rFonts w:asciiTheme="minorHAnsi" w:hAnsiTheme="minorHAnsi" w:cstheme="minorHAnsi"/>
        </w:rPr>
      </w:pPr>
    </w:p>
    <w:p w14:paraId="4AF51EFD" w14:textId="072717AE" w:rsidR="00BD670E" w:rsidRPr="002B4713" w:rsidRDefault="000F4CC2" w:rsidP="00B645DF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Chapel/</w:t>
      </w:r>
      <w:r w:rsidR="00BD670E" w:rsidRPr="002B4713">
        <w:rPr>
          <w:rFonts w:asciiTheme="minorHAnsi" w:hAnsiTheme="minorHAnsi" w:cstheme="minorHAnsi"/>
          <w:b/>
          <w:bCs/>
        </w:rPr>
        <w:t xml:space="preserve">Building </w:t>
      </w:r>
    </w:p>
    <w:p w14:paraId="38B2A2B5" w14:textId="19A93068" w:rsidR="00BD670E" w:rsidRPr="00277B36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In addition to </w:t>
      </w:r>
      <w:r w:rsidR="00FD76E7">
        <w:rPr>
          <w:rFonts w:asciiTheme="minorHAnsi" w:hAnsiTheme="minorHAnsi" w:cstheme="minorHAnsi"/>
        </w:rPr>
        <w:t>w</w:t>
      </w:r>
      <w:r w:rsidRPr="00277B36">
        <w:rPr>
          <w:rFonts w:asciiTheme="minorHAnsi" w:hAnsiTheme="minorHAnsi" w:cstheme="minorHAnsi"/>
        </w:rPr>
        <w:t>orship</w:t>
      </w:r>
      <w:r w:rsidR="00FD76E7">
        <w:rPr>
          <w:rFonts w:asciiTheme="minorHAnsi" w:hAnsiTheme="minorHAnsi" w:cstheme="minorHAnsi"/>
        </w:rPr>
        <w:t>,</w:t>
      </w:r>
      <w:r w:rsidRPr="00277B36">
        <w:rPr>
          <w:rFonts w:asciiTheme="minorHAnsi" w:hAnsiTheme="minorHAnsi" w:cstheme="minorHAnsi"/>
        </w:rPr>
        <w:t xml:space="preserve"> </w:t>
      </w:r>
      <w:r w:rsidR="00466A18">
        <w:rPr>
          <w:rFonts w:asciiTheme="minorHAnsi" w:hAnsiTheme="minorHAnsi" w:cstheme="minorHAnsi"/>
        </w:rPr>
        <w:t xml:space="preserve">please </w:t>
      </w:r>
      <w:r w:rsidR="00BC682D">
        <w:rPr>
          <w:rFonts w:asciiTheme="minorHAnsi" w:hAnsiTheme="minorHAnsi" w:cstheme="minorHAnsi"/>
        </w:rPr>
        <w:t xml:space="preserve">briefly </w:t>
      </w:r>
      <w:r w:rsidR="00466A18">
        <w:rPr>
          <w:rFonts w:asciiTheme="minorHAnsi" w:hAnsiTheme="minorHAnsi" w:cstheme="minorHAnsi"/>
        </w:rPr>
        <w:t xml:space="preserve">indicate </w:t>
      </w:r>
      <w:r w:rsidRPr="00277B36">
        <w:rPr>
          <w:rFonts w:asciiTheme="minorHAnsi" w:hAnsiTheme="minorHAnsi" w:cstheme="minorHAnsi"/>
        </w:rPr>
        <w:t>what other activities take place on the premises?</w:t>
      </w:r>
      <w:r w:rsidR="00D47116">
        <w:rPr>
          <w:rFonts w:asciiTheme="minorHAnsi" w:hAnsiTheme="minorHAnsi" w:cstheme="minorHAnsi"/>
        </w:rPr>
        <w:t xml:space="preserve"> </w:t>
      </w:r>
      <w:r w:rsidR="00830CEE">
        <w:rPr>
          <w:rFonts w:asciiTheme="minorHAnsi" w:hAnsiTheme="minorHAnsi" w:cstheme="minorHAnsi"/>
        </w:rPr>
        <w:t xml:space="preserve"> </w:t>
      </w:r>
      <w:r w:rsidR="00C40239" w:rsidRPr="00C40239">
        <w:rPr>
          <w:rFonts w:asciiTheme="minorHAnsi" w:hAnsiTheme="minorHAnsi" w:cstheme="minorHAnsi"/>
          <w:color w:val="000000" w:themeColor="text1"/>
        </w:rPr>
        <w:t>(</w:t>
      </w:r>
      <w:r w:rsidR="00D47116" w:rsidRPr="00C40239">
        <w:rPr>
          <w:rFonts w:asciiTheme="minorHAnsi" w:hAnsiTheme="minorHAnsi" w:cstheme="minorHAnsi"/>
          <w:color w:val="000000" w:themeColor="text1"/>
        </w:rPr>
        <w:t>It is wise to keep people who may have a long association with the building properly informed and involve them in the discussions</w:t>
      </w:r>
      <w:r w:rsidR="00C40239" w:rsidRPr="00C40239">
        <w:rPr>
          <w:rFonts w:asciiTheme="minorHAnsi" w:hAnsiTheme="minorHAnsi" w:cstheme="minorHAnsi"/>
          <w:color w:val="000000" w:themeColor="text1"/>
        </w:rPr>
        <w:t>.)</w:t>
      </w:r>
      <w:r w:rsidRPr="00C40239">
        <w:rPr>
          <w:rFonts w:asciiTheme="minorHAnsi" w:hAnsiTheme="minorHAnsi" w:cstheme="minorHAnsi"/>
          <w:color w:val="000000" w:themeColor="text1"/>
        </w:rPr>
        <w:br/>
      </w:r>
    </w:p>
    <w:p w14:paraId="29D3B2E7" w14:textId="0AB2B4C4" w:rsidR="00BD670E" w:rsidRPr="00466A18" w:rsidRDefault="00BD670E" w:rsidP="00B645DF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P</w:t>
      </w:r>
      <w:r w:rsidR="00C40239">
        <w:rPr>
          <w:rFonts w:asciiTheme="minorHAnsi" w:hAnsiTheme="minorHAnsi" w:cstheme="minorHAnsi"/>
        </w:rPr>
        <w:t>lease p</w:t>
      </w:r>
      <w:r w:rsidRPr="00277B36">
        <w:rPr>
          <w:rFonts w:asciiTheme="minorHAnsi" w:hAnsiTheme="minorHAnsi" w:cstheme="minorHAnsi"/>
        </w:rPr>
        <w:t>rovide a brief summary of the current state of the premises.</w:t>
      </w:r>
      <w:r w:rsidRPr="00466A18">
        <w:rPr>
          <w:rFonts w:asciiTheme="minorHAnsi" w:hAnsiTheme="minorHAnsi" w:cstheme="minorHAnsi"/>
        </w:rPr>
        <w:br/>
      </w:r>
    </w:p>
    <w:p w14:paraId="768606E3" w14:textId="5DF790B3" w:rsidR="00C45A0B" w:rsidRDefault="004021B2" w:rsidP="00110D34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 w:rsidR="00BD670E" w:rsidRPr="00277B36">
        <w:rPr>
          <w:rFonts w:asciiTheme="minorHAnsi" w:hAnsiTheme="minorHAnsi" w:cstheme="minorHAnsi"/>
        </w:rPr>
        <w:t xml:space="preserve"> the </w:t>
      </w:r>
      <w:r w:rsidR="00BD2B87">
        <w:rPr>
          <w:rFonts w:asciiTheme="minorHAnsi" w:hAnsiTheme="minorHAnsi" w:cstheme="minorHAnsi"/>
        </w:rPr>
        <w:t xml:space="preserve">congregation </w:t>
      </w:r>
      <w:r>
        <w:rPr>
          <w:rFonts w:asciiTheme="minorHAnsi" w:hAnsiTheme="minorHAnsi" w:cstheme="minorHAnsi"/>
        </w:rPr>
        <w:t>likely</w:t>
      </w:r>
      <w:r w:rsidR="00BD670E" w:rsidRPr="00277B36">
        <w:rPr>
          <w:rFonts w:asciiTheme="minorHAnsi" w:hAnsiTheme="minorHAnsi" w:cstheme="minorHAnsi"/>
        </w:rPr>
        <w:t xml:space="preserve"> to join with another local Methodist Church</w:t>
      </w:r>
      <w:r w:rsidR="00BD2B87">
        <w:rPr>
          <w:rFonts w:asciiTheme="minorHAnsi" w:hAnsiTheme="minorHAnsi" w:cstheme="minorHAnsi"/>
        </w:rPr>
        <w:t xml:space="preserve">, </w:t>
      </w:r>
      <w:r w:rsidR="001F78EF">
        <w:rPr>
          <w:rFonts w:asciiTheme="minorHAnsi" w:hAnsiTheme="minorHAnsi" w:cstheme="minorHAnsi"/>
        </w:rPr>
        <w:t xml:space="preserve">and, if so, </w:t>
      </w:r>
      <w:r w:rsidR="002F0101">
        <w:rPr>
          <w:rFonts w:asciiTheme="minorHAnsi" w:hAnsiTheme="minorHAnsi" w:cstheme="minorHAnsi"/>
        </w:rPr>
        <w:t xml:space="preserve">are </w:t>
      </w:r>
      <w:r w:rsidR="001F78EF">
        <w:rPr>
          <w:rFonts w:asciiTheme="minorHAnsi" w:hAnsiTheme="minorHAnsi" w:cstheme="minorHAnsi"/>
        </w:rPr>
        <w:t>any sale proceeds intended for a development project</w:t>
      </w:r>
      <w:r w:rsidR="002F010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such as </w:t>
      </w:r>
      <w:r w:rsidR="002F0101">
        <w:rPr>
          <w:rFonts w:asciiTheme="minorHAnsi" w:hAnsiTheme="minorHAnsi" w:cstheme="minorHAnsi"/>
        </w:rPr>
        <w:t>in another Methodist Church)</w:t>
      </w:r>
      <w:r w:rsidR="00BD670E" w:rsidRPr="00277B36">
        <w:rPr>
          <w:rFonts w:asciiTheme="minorHAnsi" w:hAnsiTheme="minorHAnsi" w:cstheme="minorHAnsi"/>
        </w:rPr>
        <w:t xml:space="preserve">? </w:t>
      </w:r>
      <w:r w:rsidR="001F78EF">
        <w:rPr>
          <w:rFonts w:asciiTheme="minorHAnsi" w:hAnsiTheme="minorHAnsi" w:cstheme="minorHAnsi"/>
        </w:rPr>
        <w:t xml:space="preserve"> </w:t>
      </w:r>
      <w:r w:rsidR="00BD670E" w:rsidRPr="00277B36">
        <w:rPr>
          <w:rFonts w:asciiTheme="minorHAnsi" w:hAnsiTheme="minorHAnsi" w:cstheme="minorHAnsi"/>
        </w:rPr>
        <w:t>(This may affect a decision for Replacement Project Status</w:t>
      </w:r>
      <w:r w:rsidR="002F0101">
        <w:rPr>
          <w:rFonts w:asciiTheme="minorHAnsi" w:hAnsiTheme="minorHAnsi" w:cstheme="minorHAnsi"/>
        </w:rPr>
        <w:t xml:space="preserve">, but also </w:t>
      </w:r>
      <w:r>
        <w:rPr>
          <w:rFonts w:asciiTheme="minorHAnsi" w:hAnsiTheme="minorHAnsi" w:cstheme="minorHAnsi"/>
        </w:rPr>
        <w:t xml:space="preserve">sometimes there can be </w:t>
      </w:r>
      <w:r w:rsidR="002F0101">
        <w:rPr>
          <w:rFonts w:asciiTheme="minorHAnsi" w:hAnsiTheme="minorHAnsi" w:cstheme="minorHAnsi"/>
        </w:rPr>
        <w:t xml:space="preserve">other </w:t>
      </w:r>
      <w:r w:rsidR="00110D34">
        <w:rPr>
          <w:rFonts w:asciiTheme="minorHAnsi" w:hAnsiTheme="minorHAnsi" w:cstheme="minorHAnsi"/>
        </w:rPr>
        <w:t>issues to consider</w:t>
      </w:r>
      <w:r w:rsidR="00BD670E" w:rsidRPr="00277B36">
        <w:rPr>
          <w:rFonts w:asciiTheme="minorHAnsi" w:hAnsiTheme="minorHAnsi" w:cstheme="minorHAnsi"/>
        </w:rPr>
        <w:t>.)</w:t>
      </w:r>
    </w:p>
    <w:p w14:paraId="58B8A35B" w14:textId="77777777" w:rsidR="00110D34" w:rsidRDefault="00110D34" w:rsidP="00110D34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</w:rPr>
      </w:pPr>
    </w:p>
    <w:p w14:paraId="0233C784" w14:textId="5F734D0D" w:rsidR="009C136F" w:rsidRPr="00110D34" w:rsidRDefault="003F6AE4" w:rsidP="00110D34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A41D2A">
        <w:rPr>
          <w:rFonts w:asciiTheme="minorHAnsi" w:hAnsiTheme="minorHAnsi" w:cstheme="minorHAnsi"/>
          <w:color w:val="000000" w:themeColor="text1"/>
        </w:rPr>
        <w:t xml:space="preserve">Could the </w:t>
      </w:r>
      <w:r w:rsidR="002F0101">
        <w:rPr>
          <w:rFonts w:asciiTheme="minorHAnsi" w:hAnsiTheme="minorHAnsi" w:cstheme="minorHAnsi"/>
          <w:color w:val="000000" w:themeColor="text1"/>
        </w:rPr>
        <w:t>chapel</w:t>
      </w:r>
      <w:r w:rsidRPr="00A41D2A">
        <w:rPr>
          <w:rFonts w:asciiTheme="minorHAnsi" w:hAnsiTheme="minorHAnsi" w:cstheme="minorHAnsi"/>
          <w:color w:val="000000" w:themeColor="text1"/>
        </w:rPr>
        <w:t xml:space="preserve"> be adapted for shared community use – such as a post office, clinic, shop, one stop centre etc – thus making it more viable?  (A neighbourhood audit might reveal community services that the building could accommodate.)</w:t>
      </w:r>
      <w:r w:rsidR="009C136F" w:rsidRPr="009C136F">
        <w:rPr>
          <w:rFonts w:asciiTheme="minorHAnsi" w:hAnsiTheme="minorHAnsi" w:cstheme="minorHAnsi"/>
          <w:color w:val="00B050"/>
        </w:rPr>
        <w:t xml:space="preserve"> </w:t>
      </w:r>
    </w:p>
    <w:p w14:paraId="77AADA0D" w14:textId="77777777" w:rsidR="00110D34" w:rsidRPr="00110D34" w:rsidRDefault="00110D34" w:rsidP="00110D34">
      <w:pPr>
        <w:spacing w:after="120" w:line="240" w:lineRule="auto"/>
        <w:ind w:left="792"/>
        <w:textAlignment w:val="baseline"/>
        <w:rPr>
          <w:rFonts w:asciiTheme="minorHAnsi" w:hAnsiTheme="minorHAnsi" w:cstheme="minorHAnsi"/>
        </w:rPr>
      </w:pPr>
    </w:p>
    <w:p w14:paraId="51C01793" w14:textId="1DF2C72A" w:rsidR="009C136F" w:rsidRDefault="009C136F" w:rsidP="00110D34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  <w:r w:rsidRPr="008C1351">
        <w:rPr>
          <w:rFonts w:asciiTheme="minorHAnsi" w:hAnsiTheme="minorHAnsi" w:cstheme="minorHAnsi"/>
          <w:color w:val="000000" w:themeColor="text1"/>
        </w:rPr>
        <w:t xml:space="preserve">What impact will the local authority development plan have on the community?  </w:t>
      </w:r>
      <w:r w:rsidR="008C1351" w:rsidRPr="008C1351">
        <w:rPr>
          <w:rFonts w:asciiTheme="minorHAnsi" w:hAnsiTheme="minorHAnsi" w:cstheme="minorHAnsi"/>
          <w:color w:val="000000" w:themeColor="text1"/>
        </w:rPr>
        <w:t>(</w:t>
      </w:r>
      <w:r w:rsidRPr="008C1351">
        <w:rPr>
          <w:rFonts w:asciiTheme="minorHAnsi" w:hAnsiTheme="minorHAnsi" w:cstheme="minorHAnsi"/>
          <w:color w:val="000000" w:themeColor="text1"/>
        </w:rPr>
        <w:t>If a housing development or building a road by-pass is planned, it may be appropriate to retain the building, to use or sell at a later date, or even demolish it, and retain ownership of the site for future development.</w:t>
      </w:r>
      <w:r w:rsidR="008C1351" w:rsidRPr="008C1351">
        <w:rPr>
          <w:rFonts w:asciiTheme="minorHAnsi" w:hAnsiTheme="minorHAnsi" w:cstheme="minorHAnsi"/>
          <w:color w:val="000000" w:themeColor="text1"/>
        </w:rPr>
        <w:t>)</w:t>
      </w:r>
    </w:p>
    <w:p w14:paraId="470CC745" w14:textId="77777777" w:rsidR="00110D34" w:rsidRPr="00110D34" w:rsidRDefault="00110D34" w:rsidP="00110D34">
      <w:pPr>
        <w:spacing w:after="120" w:line="240" w:lineRule="auto"/>
        <w:ind w:left="792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983194A" w14:textId="52313D89" w:rsidR="00BD670E" w:rsidRPr="00277B36" w:rsidRDefault="009C136F" w:rsidP="0070512C">
      <w:pPr>
        <w:pStyle w:val="ListParagraph"/>
        <w:numPr>
          <w:ilvl w:val="1"/>
          <w:numId w:val="11"/>
        </w:numPr>
        <w:spacing w:after="24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>If permission is given to cease public worship</w:t>
      </w:r>
      <w:r>
        <w:rPr>
          <w:rFonts w:asciiTheme="minorHAnsi" w:hAnsiTheme="minorHAnsi" w:cstheme="minorHAnsi"/>
        </w:rPr>
        <w:t>,</w:t>
      </w:r>
      <w:r w:rsidRPr="00277B36">
        <w:rPr>
          <w:rFonts w:asciiTheme="minorHAnsi" w:hAnsiTheme="minorHAnsi" w:cstheme="minorHAnsi"/>
        </w:rPr>
        <w:t xml:space="preserve"> what is the Local Church and Circuit’s preferred option for the future of the building, taking into consideration Connexional and District strategic advice</w:t>
      </w:r>
      <w:r>
        <w:rPr>
          <w:rFonts w:asciiTheme="minorHAnsi" w:hAnsiTheme="minorHAnsi" w:cstheme="minorHAnsi"/>
        </w:rPr>
        <w:t>, and local ecumenical Mission Community buildings strategy</w:t>
      </w:r>
      <w:r w:rsidRPr="00277B36">
        <w:rPr>
          <w:rFonts w:asciiTheme="minorHAnsi" w:hAnsiTheme="minorHAnsi" w:cstheme="minorHAnsi"/>
        </w:rPr>
        <w:t>?  Please give reasons for that view.</w:t>
      </w:r>
      <w:r w:rsidR="00BD670E" w:rsidRPr="00277B36">
        <w:rPr>
          <w:rFonts w:asciiTheme="minorHAnsi" w:hAnsiTheme="minorHAnsi" w:cstheme="minorHAnsi"/>
        </w:rPr>
        <w:br/>
      </w:r>
    </w:p>
    <w:p w14:paraId="756E0FC2" w14:textId="49D039AF" w:rsidR="00BD670E" w:rsidRPr="00A33AB1" w:rsidRDefault="00A33AB1" w:rsidP="0070512C">
      <w:pPr>
        <w:pStyle w:val="ListParagraph"/>
        <w:numPr>
          <w:ilvl w:val="0"/>
          <w:numId w:val="11"/>
        </w:numPr>
        <w:spacing w:after="60" w:line="240" w:lineRule="auto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 w:rsidRPr="00A33AB1">
        <w:rPr>
          <w:rFonts w:asciiTheme="minorHAnsi" w:hAnsiTheme="minorHAnsi" w:cstheme="minorHAnsi"/>
          <w:b/>
          <w:bCs/>
        </w:rPr>
        <w:t>Mission</w:t>
      </w:r>
      <w:r w:rsidR="00BD670E" w:rsidRPr="00A33AB1">
        <w:rPr>
          <w:rFonts w:asciiTheme="minorHAnsi" w:hAnsiTheme="minorHAnsi" w:cstheme="minorHAnsi"/>
          <w:b/>
          <w:bCs/>
        </w:rPr>
        <w:t xml:space="preserve"> Strategy</w:t>
      </w:r>
    </w:p>
    <w:p w14:paraId="52B3D81A" w14:textId="4CBA9060" w:rsidR="001C31E1" w:rsidRPr="003951B1" w:rsidRDefault="001C31E1" w:rsidP="00B645DF">
      <w:pPr>
        <w:pStyle w:val="ListParagraph"/>
        <w:spacing w:after="160" w:line="240" w:lineRule="auto"/>
        <w:ind w:left="360"/>
        <w:contextualSpacing w:val="0"/>
        <w:textAlignment w:val="baseline"/>
        <w:rPr>
          <w:rFonts w:asciiTheme="minorHAnsi" w:hAnsiTheme="minorHAnsi" w:cstheme="minorHAnsi"/>
          <w:b/>
          <w:bCs/>
        </w:rPr>
      </w:pPr>
      <w:r w:rsidRPr="00277B36">
        <w:rPr>
          <w:rFonts w:asciiTheme="minorHAnsi" w:hAnsiTheme="minorHAnsi" w:cstheme="minorHAnsi"/>
        </w:rPr>
        <w:t>In this section please address what ongoing mission opportunities there may be</w:t>
      </w:r>
      <w:r w:rsidR="00172783">
        <w:rPr>
          <w:rFonts w:asciiTheme="minorHAnsi" w:hAnsiTheme="minorHAnsi" w:cstheme="minorHAnsi"/>
        </w:rPr>
        <w:t xml:space="preserve">, consider </w:t>
      </w:r>
      <w:r w:rsidRPr="00277B36">
        <w:rPr>
          <w:rFonts w:asciiTheme="minorHAnsi" w:hAnsiTheme="minorHAnsi" w:cstheme="minorHAnsi"/>
        </w:rPr>
        <w:t xml:space="preserve">the questions raised in the Strategic Guidance for the use of (Methodist) property in mission on the Connexional web site (link: </w:t>
      </w:r>
      <w:hyperlink r:id="rId8" w:history="1">
        <w:r w:rsidRPr="00277B36">
          <w:rPr>
            <w:rStyle w:val="Hyperlink"/>
            <w:rFonts w:asciiTheme="minorHAnsi" w:hAnsiTheme="minorHAnsi" w:cstheme="minorHAnsi"/>
            <w:color w:val="auto"/>
          </w:rPr>
          <w:t>https://www.methodist.org.uk/media/22046/strategic-guidance-for-the-use-of-property-in-mission.pdf</w:t>
        </w:r>
      </w:hyperlink>
      <w:r w:rsidRPr="00277B3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and considered </w:t>
      </w:r>
      <w:r w:rsidR="00172783">
        <w:rPr>
          <w:rFonts w:asciiTheme="minorHAnsi" w:hAnsiTheme="minorHAnsi" w:cstheme="minorHAnsi"/>
        </w:rPr>
        <w:t xml:space="preserve">any </w:t>
      </w:r>
      <w:r w:rsidR="0077692B">
        <w:rPr>
          <w:rFonts w:asciiTheme="minorHAnsi" w:hAnsiTheme="minorHAnsi" w:cstheme="minorHAnsi"/>
        </w:rPr>
        <w:t xml:space="preserve">relevant </w:t>
      </w:r>
      <w:r>
        <w:rPr>
          <w:rFonts w:asciiTheme="minorHAnsi" w:hAnsiTheme="minorHAnsi" w:cstheme="minorHAnsi"/>
        </w:rPr>
        <w:t xml:space="preserve">Mission Community </w:t>
      </w:r>
      <w:r w:rsidR="0077692B">
        <w:rPr>
          <w:rFonts w:asciiTheme="minorHAnsi" w:hAnsiTheme="minorHAnsi" w:cstheme="minorHAnsi"/>
        </w:rPr>
        <w:t xml:space="preserve">Mission Plan and </w:t>
      </w:r>
      <w:r>
        <w:rPr>
          <w:rFonts w:asciiTheme="minorHAnsi" w:hAnsiTheme="minorHAnsi" w:cstheme="minorHAnsi"/>
        </w:rPr>
        <w:t>Buildings Strategy</w:t>
      </w:r>
      <w:r w:rsidRPr="00277B36">
        <w:rPr>
          <w:rFonts w:asciiTheme="minorHAnsi" w:hAnsiTheme="minorHAnsi" w:cstheme="minorHAnsi"/>
        </w:rPr>
        <w:t>.  </w:t>
      </w:r>
    </w:p>
    <w:p w14:paraId="1C5BE074" w14:textId="0EC01BEE" w:rsidR="00920827" w:rsidRPr="00711F88" w:rsidRDefault="00920827" w:rsidP="00711F88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  <w:r w:rsidRPr="00277B36">
        <w:rPr>
          <w:rFonts w:asciiTheme="minorHAnsi" w:hAnsiTheme="minorHAnsi" w:cstheme="minorHAnsi"/>
        </w:rPr>
        <w:t xml:space="preserve">Heritage: </w:t>
      </w:r>
      <w:r>
        <w:rPr>
          <w:rFonts w:asciiTheme="minorHAnsi" w:hAnsiTheme="minorHAnsi" w:cstheme="minorHAnsi"/>
        </w:rPr>
        <w:t>i</w:t>
      </w:r>
      <w:r w:rsidRPr="00277B36">
        <w:rPr>
          <w:rFonts w:asciiTheme="minorHAnsi" w:hAnsiTheme="minorHAnsi" w:cstheme="minorHAnsi"/>
        </w:rPr>
        <w:t xml:space="preserve">s the site </w:t>
      </w:r>
      <w:r w:rsidR="008E511B">
        <w:rPr>
          <w:rFonts w:asciiTheme="minorHAnsi" w:hAnsiTheme="minorHAnsi" w:cstheme="minorHAnsi"/>
        </w:rPr>
        <w:t xml:space="preserve">itself </w:t>
      </w:r>
      <w:r w:rsidRPr="00277B36">
        <w:rPr>
          <w:rFonts w:asciiTheme="minorHAnsi" w:hAnsiTheme="minorHAnsi" w:cstheme="minorHAnsi"/>
        </w:rPr>
        <w:t>of strategic importance for Methodists and within the locality</w:t>
      </w:r>
      <w:r>
        <w:rPr>
          <w:rFonts w:asciiTheme="minorHAnsi" w:hAnsiTheme="minorHAnsi" w:cstheme="minorHAnsi"/>
        </w:rPr>
        <w:t>, and could it be used for a missional opportunity (</w:t>
      </w:r>
      <w:r w:rsidR="00ED5F98">
        <w:rPr>
          <w:rFonts w:asciiTheme="minorHAnsi" w:hAnsiTheme="minorHAnsi" w:cstheme="minorHAnsi"/>
        </w:rPr>
        <w:t>e.g.,</w:t>
      </w:r>
      <w:r>
        <w:rPr>
          <w:rFonts w:asciiTheme="minorHAnsi" w:hAnsiTheme="minorHAnsi" w:cstheme="minorHAnsi"/>
        </w:rPr>
        <w:t xml:space="preserve"> a fresh expression of church)</w:t>
      </w:r>
      <w:r w:rsidR="000724AC">
        <w:rPr>
          <w:rFonts w:asciiTheme="minorHAnsi" w:hAnsiTheme="minorHAnsi" w:cstheme="minorHAnsi"/>
        </w:rPr>
        <w:t>?</w:t>
      </w:r>
      <w:r w:rsidR="004E198A">
        <w:rPr>
          <w:rFonts w:asciiTheme="minorHAnsi" w:hAnsiTheme="minorHAnsi" w:cstheme="minorHAnsi"/>
        </w:rPr>
        <w:t xml:space="preserve"> </w:t>
      </w:r>
      <w:r w:rsidR="004B51C5">
        <w:rPr>
          <w:rStyle w:val="FootnoteReference"/>
          <w:rFonts w:asciiTheme="minorHAnsi" w:hAnsiTheme="minorHAnsi" w:cstheme="minorHAnsi"/>
        </w:rPr>
        <w:footnoteReference w:id="1"/>
      </w:r>
    </w:p>
    <w:p w14:paraId="07C019FE" w14:textId="77777777" w:rsidR="00711F88" w:rsidRDefault="00711F88" w:rsidP="00711F88">
      <w:pPr>
        <w:pStyle w:val="ListParagraph"/>
        <w:spacing w:after="120" w:line="240" w:lineRule="auto"/>
        <w:ind w:left="792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92DD1A4" w14:textId="182198DC" w:rsidR="00323235" w:rsidRDefault="00BD670E" w:rsidP="00711F88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  <w:r w:rsidRPr="00323235">
        <w:rPr>
          <w:rFonts w:asciiTheme="minorHAnsi" w:hAnsiTheme="minorHAnsi" w:cstheme="minorHAnsi"/>
          <w:color w:val="000000" w:themeColor="text1"/>
        </w:rPr>
        <w:t xml:space="preserve">How </w:t>
      </w:r>
      <w:r w:rsidR="0077692B" w:rsidRPr="00323235">
        <w:rPr>
          <w:rFonts w:asciiTheme="minorHAnsi" w:hAnsiTheme="minorHAnsi" w:cstheme="minorHAnsi"/>
          <w:color w:val="000000" w:themeColor="text1"/>
        </w:rPr>
        <w:t>might</w:t>
      </w:r>
      <w:r w:rsidRPr="00323235">
        <w:rPr>
          <w:rFonts w:asciiTheme="minorHAnsi" w:hAnsiTheme="minorHAnsi" w:cstheme="minorHAnsi"/>
          <w:color w:val="000000" w:themeColor="text1"/>
        </w:rPr>
        <w:t xml:space="preserve"> an effective Methodist</w:t>
      </w:r>
      <w:r w:rsidR="0077692B" w:rsidRPr="00323235">
        <w:rPr>
          <w:rFonts w:asciiTheme="minorHAnsi" w:hAnsiTheme="minorHAnsi" w:cstheme="minorHAnsi"/>
          <w:color w:val="000000" w:themeColor="text1"/>
        </w:rPr>
        <w:t xml:space="preserve"> or </w:t>
      </w:r>
      <w:r w:rsidRPr="00323235">
        <w:rPr>
          <w:rFonts w:asciiTheme="minorHAnsi" w:hAnsiTheme="minorHAnsi" w:cstheme="minorHAnsi"/>
          <w:color w:val="000000" w:themeColor="text1"/>
        </w:rPr>
        <w:t xml:space="preserve">Christian presence be maintained in the community </w:t>
      </w:r>
      <w:r w:rsidR="008E27CF" w:rsidRPr="00323235">
        <w:rPr>
          <w:rFonts w:asciiTheme="minorHAnsi" w:hAnsiTheme="minorHAnsi" w:cstheme="minorHAnsi"/>
          <w:color w:val="000000" w:themeColor="text1"/>
        </w:rPr>
        <w:t xml:space="preserve">if worship ceases in the Methodist Chapel and </w:t>
      </w:r>
      <w:r w:rsidRPr="00323235">
        <w:rPr>
          <w:rFonts w:asciiTheme="minorHAnsi" w:hAnsiTheme="minorHAnsi" w:cstheme="minorHAnsi"/>
          <w:color w:val="000000" w:themeColor="text1"/>
        </w:rPr>
        <w:t xml:space="preserve">following </w:t>
      </w:r>
      <w:r w:rsidR="008E27CF" w:rsidRPr="00323235">
        <w:rPr>
          <w:rFonts w:asciiTheme="minorHAnsi" w:hAnsiTheme="minorHAnsi" w:cstheme="minorHAnsi"/>
          <w:color w:val="000000" w:themeColor="text1"/>
        </w:rPr>
        <w:t>its possible sale</w:t>
      </w:r>
      <w:r w:rsidRPr="00323235">
        <w:rPr>
          <w:rFonts w:asciiTheme="minorHAnsi" w:hAnsiTheme="minorHAnsi" w:cstheme="minorHAnsi"/>
          <w:color w:val="000000" w:themeColor="text1"/>
        </w:rPr>
        <w:t xml:space="preserve">?  </w:t>
      </w:r>
      <w:r w:rsidR="008E27CF" w:rsidRPr="00323235">
        <w:rPr>
          <w:rFonts w:asciiTheme="minorHAnsi" w:hAnsiTheme="minorHAnsi" w:cstheme="minorHAnsi"/>
          <w:color w:val="000000" w:themeColor="text1"/>
        </w:rPr>
        <w:t>(</w:t>
      </w:r>
      <w:r w:rsidRPr="00323235">
        <w:rPr>
          <w:rFonts w:asciiTheme="minorHAnsi" w:hAnsiTheme="minorHAnsi" w:cstheme="minorHAnsi"/>
          <w:color w:val="000000" w:themeColor="text1"/>
        </w:rPr>
        <w:t xml:space="preserve">Consider </w:t>
      </w:r>
      <w:r w:rsidR="00323235" w:rsidRPr="00323235">
        <w:rPr>
          <w:rFonts w:asciiTheme="minorHAnsi" w:hAnsiTheme="minorHAnsi" w:cstheme="minorHAnsi"/>
          <w:color w:val="000000" w:themeColor="text1"/>
        </w:rPr>
        <w:t xml:space="preserve">ecumenical links and joint ventures, including possible </w:t>
      </w:r>
      <w:r w:rsidR="008E27CF" w:rsidRPr="00323235">
        <w:rPr>
          <w:rFonts w:asciiTheme="minorHAnsi" w:hAnsiTheme="minorHAnsi" w:cstheme="minorHAnsi"/>
          <w:color w:val="000000" w:themeColor="text1"/>
        </w:rPr>
        <w:t>‘</w:t>
      </w:r>
      <w:r w:rsidRPr="00323235">
        <w:rPr>
          <w:rFonts w:asciiTheme="minorHAnsi" w:hAnsiTheme="minorHAnsi" w:cstheme="minorHAnsi"/>
          <w:color w:val="000000" w:themeColor="text1"/>
        </w:rPr>
        <w:t>fresh expressions</w:t>
      </w:r>
      <w:r w:rsidR="008E27CF" w:rsidRPr="00323235">
        <w:rPr>
          <w:rFonts w:asciiTheme="minorHAnsi" w:hAnsiTheme="minorHAnsi" w:cstheme="minorHAnsi"/>
          <w:color w:val="000000" w:themeColor="text1"/>
        </w:rPr>
        <w:t>’</w:t>
      </w:r>
      <w:r w:rsidRPr="00323235">
        <w:rPr>
          <w:rFonts w:asciiTheme="minorHAnsi" w:hAnsiTheme="minorHAnsi" w:cstheme="minorHAnsi"/>
          <w:color w:val="000000" w:themeColor="text1"/>
        </w:rPr>
        <w:t xml:space="preserve"> of church</w:t>
      </w:r>
      <w:r w:rsidR="00711F88">
        <w:rPr>
          <w:rFonts w:asciiTheme="minorHAnsi" w:hAnsiTheme="minorHAnsi" w:cstheme="minorHAnsi"/>
          <w:color w:val="000000" w:themeColor="text1"/>
        </w:rPr>
        <w:t>,</w:t>
      </w:r>
      <w:r w:rsidRPr="00323235">
        <w:rPr>
          <w:rFonts w:asciiTheme="minorHAnsi" w:hAnsiTheme="minorHAnsi" w:cstheme="minorHAnsi"/>
          <w:color w:val="000000" w:themeColor="text1"/>
        </w:rPr>
        <w:t xml:space="preserve"> in a village hall, school, home, etc</w:t>
      </w:r>
      <w:r w:rsidR="00711F88">
        <w:rPr>
          <w:rFonts w:asciiTheme="minorHAnsi" w:hAnsiTheme="minorHAnsi" w:cstheme="minorHAnsi"/>
          <w:color w:val="000000" w:themeColor="text1"/>
        </w:rPr>
        <w:t>., and</w:t>
      </w:r>
      <w:r w:rsidRPr="00323235">
        <w:rPr>
          <w:rFonts w:asciiTheme="minorHAnsi" w:hAnsiTheme="minorHAnsi" w:cstheme="minorHAnsi"/>
          <w:color w:val="000000" w:themeColor="text1"/>
        </w:rPr>
        <w:t xml:space="preserve"> making use of the </w:t>
      </w:r>
      <w:r w:rsidR="00711F88" w:rsidRPr="00323235">
        <w:rPr>
          <w:rFonts w:asciiTheme="minorHAnsi" w:hAnsiTheme="minorHAnsi" w:cstheme="minorHAnsi"/>
          <w:color w:val="000000" w:themeColor="text1"/>
        </w:rPr>
        <w:t xml:space="preserve">sale </w:t>
      </w:r>
      <w:r w:rsidRPr="00323235">
        <w:rPr>
          <w:rFonts w:asciiTheme="minorHAnsi" w:hAnsiTheme="minorHAnsi" w:cstheme="minorHAnsi"/>
          <w:color w:val="000000" w:themeColor="text1"/>
        </w:rPr>
        <w:t xml:space="preserve">proceeds if </w:t>
      </w:r>
      <w:r w:rsidR="008E27CF" w:rsidRPr="00323235">
        <w:rPr>
          <w:rFonts w:asciiTheme="minorHAnsi" w:hAnsiTheme="minorHAnsi" w:cstheme="minorHAnsi"/>
          <w:color w:val="000000" w:themeColor="text1"/>
        </w:rPr>
        <w:t>appropriate</w:t>
      </w:r>
      <w:r w:rsidRPr="00323235">
        <w:rPr>
          <w:rFonts w:asciiTheme="minorHAnsi" w:hAnsiTheme="minorHAnsi" w:cstheme="minorHAnsi"/>
          <w:color w:val="000000" w:themeColor="text1"/>
        </w:rPr>
        <w:t>.</w:t>
      </w:r>
      <w:r w:rsidR="00323235" w:rsidRPr="00323235">
        <w:rPr>
          <w:rFonts w:asciiTheme="minorHAnsi" w:hAnsiTheme="minorHAnsi" w:cstheme="minorHAnsi"/>
          <w:color w:val="000000" w:themeColor="text1"/>
        </w:rPr>
        <w:t>)</w:t>
      </w:r>
    </w:p>
    <w:p w14:paraId="697F93CB" w14:textId="77777777" w:rsidR="00711F88" w:rsidRPr="00711F88" w:rsidRDefault="00711F88" w:rsidP="00711F88">
      <w:pPr>
        <w:spacing w:after="120" w:line="240" w:lineRule="auto"/>
        <w:ind w:left="792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05EAF3A" w14:textId="2C62F1DC" w:rsidR="00BD670E" w:rsidRPr="00923E64" w:rsidRDefault="008E511B" w:rsidP="00923E64">
      <w:pPr>
        <w:pStyle w:val="ListParagraph"/>
        <w:numPr>
          <w:ilvl w:val="1"/>
          <w:numId w:val="11"/>
        </w:numPr>
        <w:spacing w:after="120" w:line="240" w:lineRule="auto"/>
        <w:contextualSpacing w:val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H</w:t>
      </w:r>
      <w:r w:rsidRPr="00277B36">
        <w:rPr>
          <w:rFonts w:asciiTheme="minorHAnsi" w:hAnsiTheme="minorHAnsi" w:cstheme="minorHAnsi"/>
        </w:rPr>
        <w:t xml:space="preserve">ow </w:t>
      </w:r>
      <w:r>
        <w:rPr>
          <w:rFonts w:asciiTheme="minorHAnsi" w:hAnsiTheme="minorHAnsi" w:cstheme="minorHAnsi"/>
        </w:rPr>
        <w:t xml:space="preserve">does the </w:t>
      </w:r>
      <w:r w:rsidRPr="00277B36">
        <w:rPr>
          <w:rFonts w:asciiTheme="minorHAnsi" w:hAnsiTheme="minorHAnsi" w:cstheme="minorHAnsi"/>
        </w:rPr>
        <w:t xml:space="preserve">proposed </w:t>
      </w:r>
      <w:r>
        <w:rPr>
          <w:rFonts w:asciiTheme="minorHAnsi" w:hAnsiTheme="minorHAnsi" w:cstheme="minorHAnsi"/>
        </w:rPr>
        <w:t xml:space="preserve">ceasing of worship (and possible </w:t>
      </w:r>
      <w:r w:rsidR="005710C0">
        <w:rPr>
          <w:rFonts w:asciiTheme="minorHAnsi" w:hAnsiTheme="minorHAnsi" w:cstheme="minorHAnsi"/>
        </w:rPr>
        <w:t>new use</w:t>
      </w:r>
      <w:r w:rsidR="00711F88">
        <w:rPr>
          <w:rFonts w:asciiTheme="minorHAnsi" w:hAnsiTheme="minorHAnsi" w:cstheme="minorHAnsi"/>
        </w:rPr>
        <w:t>,</w:t>
      </w:r>
      <w:r w:rsidR="005710C0">
        <w:rPr>
          <w:rFonts w:asciiTheme="minorHAnsi" w:hAnsiTheme="minorHAnsi" w:cstheme="minorHAnsi"/>
        </w:rPr>
        <w:t xml:space="preserve"> or disposal of</w:t>
      </w:r>
      <w:r w:rsidR="00711F88">
        <w:rPr>
          <w:rFonts w:asciiTheme="minorHAnsi" w:hAnsiTheme="minorHAnsi" w:cstheme="minorHAnsi"/>
        </w:rPr>
        <w:t>,</w:t>
      </w:r>
      <w:r w:rsidR="005710C0">
        <w:rPr>
          <w:rFonts w:asciiTheme="minorHAnsi" w:hAnsiTheme="minorHAnsi" w:cstheme="minorHAnsi"/>
        </w:rPr>
        <w:t xml:space="preserve"> the building)</w:t>
      </w:r>
      <w:r w:rsidRPr="00277B36">
        <w:rPr>
          <w:rFonts w:asciiTheme="minorHAnsi" w:hAnsiTheme="minorHAnsi" w:cstheme="minorHAnsi"/>
        </w:rPr>
        <w:t xml:space="preserve"> fit within the Circuit </w:t>
      </w:r>
      <w:r w:rsidR="005710C0">
        <w:rPr>
          <w:rFonts w:asciiTheme="minorHAnsi" w:hAnsiTheme="minorHAnsi" w:cstheme="minorHAnsi"/>
        </w:rPr>
        <w:t>mission</w:t>
      </w:r>
      <w:r w:rsidRPr="00277B36">
        <w:rPr>
          <w:rFonts w:asciiTheme="minorHAnsi" w:hAnsiTheme="minorHAnsi" w:cstheme="minorHAnsi"/>
        </w:rPr>
        <w:t xml:space="preserve"> </w:t>
      </w:r>
      <w:r w:rsidR="005710C0">
        <w:rPr>
          <w:rFonts w:asciiTheme="minorHAnsi" w:hAnsiTheme="minorHAnsi" w:cstheme="minorHAnsi"/>
        </w:rPr>
        <w:t xml:space="preserve">and any strategic development </w:t>
      </w:r>
      <w:r w:rsidRPr="00277B36">
        <w:rPr>
          <w:rFonts w:asciiTheme="minorHAnsi" w:hAnsiTheme="minorHAnsi" w:cstheme="minorHAnsi"/>
        </w:rPr>
        <w:t>plan</w:t>
      </w:r>
      <w:r w:rsidR="005710C0">
        <w:rPr>
          <w:rFonts w:asciiTheme="minorHAnsi" w:hAnsiTheme="minorHAnsi" w:cstheme="minorHAnsi"/>
        </w:rPr>
        <w:t>, and within any local Ecumenical Mission Community Buildings Strategy?</w:t>
      </w:r>
      <w:r w:rsidR="00BD670E" w:rsidRPr="00323235">
        <w:rPr>
          <w:rFonts w:asciiTheme="minorHAnsi" w:hAnsiTheme="minorHAnsi" w:cstheme="minorHAnsi"/>
          <w:color w:val="000000" w:themeColor="text1"/>
        </w:rPr>
        <w:br/>
      </w:r>
    </w:p>
    <w:p w14:paraId="2B752E9F" w14:textId="77777777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277B36">
        <w:rPr>
          <w:rFonts w:asciiTheme="minorHAnsi" w:hAnsiTheme="minorHAnsi" w:cstheme="minorHAnsi"/>
          <w:b/>
          <w:bCs/>
          <w:i/>
          <w:iCs/>
        </w:rPr>
        <w:t>Signatures: </w:t>
      </w:r>
    </w:p>
    <w:p w14:paraId="498A487A" w14:textId="6186CC3D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</w:p>
    <w:p w14:paraId="590B4B6F" w14:textId="374E96AD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_______________________________________ </w:t>
      </w:r>
      <w:r w:rsidRPr="00277B36">
        <w:rPr>
          <w:rFonts w:asciiTheme="minorHAnsi" w:hAnsiTheme="minorHAnsi" w:cstheme="minorHAnsi"/>
        </w:rPr>
        <w:tab/>
        <w:t xml:space="preserve">Church Council Secretary </w:t>
      </w:r>
      <w:r w:rsidRPr="00277B36">
        <w:rPr>
          <w:rFonts w:asciiTheme="minorHAnsi" w:hAnsiTheme="minorHAnsi" w:cstheme="minorHAnsi"/>
        </w:rPr>
        <w:br/>
        <w:t>Date _______</w:t>
      </w:r>
      <w:r w:rsidRPr="00277B36">
        <w:rPr>
          <w:rFonts w:asciiTheme="minorHAnsi" w:hAnsiTheme="minorHAnsi" w:cstheme="minorHAnsi"/>
        </w:rPr>
        <w:tab/>
        <w:t>20___ </w:t>
      </w:r>
    </w:p>
    <w:p w14:paraId="2159B65F" w14:textId="0B5637C0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</w:p>
    <w:p w14:paraId="09B61436" w14:textId="27BA7606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_______________________________________ </w:t>
      </w:r>
      <w:r w:rsidRPr="00277B36">
        <w:rPr>
          <w:rFonts w:asciiTheme="minorHAnsi" w:hAnsiTheme="minorHAnsi" w:cstheme="minorHAnsi"/>
        </w:rPr>
        <w:tab/>
        <w:t xml:space="preserve">Minister in pastoral charge </w:t>
      </w:r>
      <w:r w:rsidRPr="00277B36">
        <w:rPr>
          <w:rFonts w:asciiTheme="minorHAnsi" w:hAnsiTheme="minorHAnsi" w:cstheme="minorHAnsi"/>
        </w:rPr>
        <w:br/>
        <w:t>Date _______</w:t>
      </w:r>
      <w:r w:rsidRPr="00277B36">
        <w:rPr>
          <w:rFonts w:asciiTheme="minorHAnsi" w:hAnsiTheme="minorHAnsi" w:cstheme="minorHAnsi"/>
        </w:rPr>
        <w:tab/>
        <w:t>20___ </w:t>
      </w:r>
    </w:p>
    <w:p w14:paraId="293209DA" w14:textId="05A57055" w:rsidR="00BD670E" w:rsidRPr="00277B36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</w:p>
    <w:p w14:paraId="7FB0A671" w14:textId="7626E53B" w:rsidR="00BD670E" w:rsidRDefault="00BD670E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  <w:r w:rsidRPr="00277B36">
        <w:rPr>
          <w:rFonts w:asciiTheme="minorHAnsi" w:hAnsiTheme="minorHAnsi" w:cstheme="minorHAnsi"/>
        </w:rPr>
        <w:t xml:space="preserve">_______________________________________ </w:t>
      </w:r>
      <w:r w:rsidRPr="00277B36">
        <w:rPr>
          <w:rFonts w:asciiTheme="minorHAnsi" w:hAnsiTheme="minorHAnsi" w:cstheme="minorHAnsi"/>
        </w:rPr>
        <w:tab/>
      </w:r>
      <w:r w:rsidR="00711F88">
        <w:rPr>
          <w:rFonts w:asciiTheme="minorHAnsi" w:hAnsiTheme="minorHAnsi" w:cstheme="minorHAnsi"/>
        </w:rPr>
        <w:t>Circuit Superintendent</w:t>
      </w:r>
      <w:r w:rsidRPr="00277B36">
        <w:rPr>
          <w:rFonts w:asciiTheme="minorHAnsi" w:hAnsiTheme="minorHAnsi" w:cstheme="minorHAnsi"/>
        </w:rPr>
        <w:t xml:space="preserve"> </w:t>
      </w:r>
      <w:r w:rsidRPr="00277B36">
        <w:rPr>
          <w:rFonts w:asciiTheme="minorHAnsi" w:hAnsiTheme="minorHAnsi" w:cstheme="minorHAnsi"/>
        </w:rPr>
        <w:br/>
        <w:t>Date _______</w:t>
      </w:r>
      <w:r w:rsidRPr="00277B36">
        <w:rPr>
          <w:rFonts w:asciiTheme="minorHAnsi" w:hAnsiTheme="minorHAnsi" w:cstheme="minorHAnsi"/>
        </w:rPr>
        <w:tab/>
        <w:t>20___ </w:t>
      </w:r>
    </w:p>
    <w:p w14:paraId="2ECA3C74" w14:textId="77777777" w:rsidR="00923E64" w:rsidRPr="00277B36" w:rsidRDefault="00923E64" w:rsidP="00B645DF">
      <w:pPr>
        <w:spacing w:after="120" w:line="240" w:lineRule="auto"/>
        <w:textAlignment w:val="baseline"/>
        <w:rPr>
          <w:rFonts w:asciiTheme="minorHAnsi" w:hAnsiTheme="minorHAnsi" w:cstheme="minorHAnsi"/>
        </w:rPr>
      </w:pPr>
    </w:p>
    <w:sectPr w:rsidR="00923E64" w:rsidRPr="00277B36" w:rsidSect="00277B36">
      <w:footerReference w:type="even" r:id="rId9"/>
      <w:footerReference w:type="default" r:id="rId1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6BA0" w14:textId="77777777" w:rsidR="00142630" w:rsidRDefault="00142630" w:rsidP="00142630">
      <w:pPr>
        <w:spacing w:after="0" w:line="240" w:lineRule="auto"/>
      </w:pPr>
      <w:r>
        <w:separator/>
      </w:r>
    </w:p>
  </w:endnote>
  <w:endnote w:type="continuationSeparator" w:id="0">
    <w:p w14:paraId="5F3C09CC" w14:textId="77777777" w:rsidR="00142630" w:rsidRDefault="00142630" w:rsidP="0014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34754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78859" w14:textId="3B2C39F8" w:rsidR="00142630" w:rsidRDefault="00142630" w:rsidP="00DB1A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1FE2AB" w14:textId="77777777" w:rsidR="00142630" w:rsidRDefault="00142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3224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A8781" w14:textId="45B4B071" w:rsidR="00142630" w:rsidRDefault="00142630" w:rsidP="00DB1A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460354" w14:textId="77777777" w:rsidR="00142630" w:rsidRDefault="0014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6414" w14:textId="77777777" w:rsidR="00142630" w:rsidRDefault="00142630" w:rsidP="00142630">
      <w:pPr>
        <w:spacing w:after="0" w:line="240" w:lineRule="auto"/>
      </w:pPr>
      <w:r>
        <w:separator/>
      </w:r>
    </w:p>
  </w:footnote>
  <w:footnote w:type="continuationSeparator" w:id="0">
    <w:p w14:paraId="3E2A53E9" w14:textId="77777777" w:rsidR="00142630" w:rsidRDefault="00142630" w:rsidP="00142630">
      <w:pPr>
        <w:spacing w:after="0" w:line="240" w:lineRule="auto"/>
      </w:pPr>
      <w:r>
        <w:continuationSeparator/>
      </w:r>
    </w:p>
  </w:footnote>
  <w:footnote w:id="1">
    <w:p w14:paraId="41FC5379" w14:textId="76B0D8C4" w:rsidR="004B51C5" w:rsidRPr="00EA2803" w:rsidRDefault="004B51C5" w:rsidP="00EA2803">
      <w:pPr>
        <w:pStyle w:val="NoSpacing"/>
        <w:spacing w:after="120"/>
        <w:rPr>
          <w:rFonts w:asciiTheme="minorHAnsi" w:hAnsiTheme="minorHAnsi" w:cstheme="minorHAnsi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="00626595">
        <w:t xml:space="preserve">NB </w:t>
      </w:r>
      <w:r w:rsidRPr="00626595">
        <w:rPr>
          <w:rFonts w:asciiTheme="minorHAnsi" w:hAnsiTheme="minorHAnsi" w:cstheme="minorHAnsi"/>
          <w:sz w:val="20"/>
          <w:szCs w:val="20"/>
        </w:rPr>
        <w:t xml:space="preserve">There is funding available to explore the feasibility of developing a </w:t>
      </w:r>
      <w:r w:rsidR="0090734D">
        <w:rPr>
          <w:rFonts w:asciiTheme="minorHAnsi" w:hAnsiTheme="minorHAnsi" w:cstheme="minorHAnsi"/>
          <w:sz w:val="20"/>
          <w:szCs w:val="20"/>
        </w:rPr>
        <w:t xml:space="preserve">building for a </w:t>
      </w:r>
      <w:r w:rsidRPr="00626595">
        <w:rPr>
          <w:rFonts w:asciiTheme="minorHAnsi" w:hAnsiTheme="minorHAnsi" w:cstheme="minorHAnsi"/>
          <w:sz w:val="20"/>
          <w:szCs w:val="20"/>
        </w:rPr>
        <w:t>new mission opportunity</w:t>
      </w:r>
      <w:r w:rsidR="0090734D">
        <w:rPr>
          <w:rFonts w:asciiTheme="minorHAnsi" w:hAnsiTheme="minorHAnsi" w:cstheme="minorHAnsi"/>
          <w:sz w:val="20"/>
          <w:szCs w:val="20"/>
        </w:rPr>
        <w:t xml:space="preserve">: </w:t>
      </w:r>
      <w:r w:rsidR="00F824D6">
        <w:rPr>
          <w:rFonts w:asciiTheme="minorHAnsi" w:hAnsiTheme="minorHAnsi" w:cstheme="minorHAnsi"/>
          <w:sz w:val="20"/>
          <w:szCs w:val="20"/>
        </w:rPr>
        <w:t>see</w:t>
      </w:r>
      <w:r w:rsidR="0090734D">
        <w:rPr>
          <w:rFonts w:asciiTheme="minorHAnsi" w:hAnsiTheme="minorHAnsi" w:cstheme="minorHAnsi"/>
          <w:sz w:val="20"/>
          <w:szCs w:val="20"/>
        </w:rPr>
        <w:t xml:space="preserve"> </w:t>
      </w:r>
      <w:hyperlink r:id="rId1" w:history="1">
        <w:r w:rsidRPr="00626595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https://www.methodist.org.uk/for-churches/property/starting-a-property-project/feasibility-funding/</w:t>
        </w:r>
      </w:hyperlink>
      <w:r w:rsidRPr="00626595">
        <w:rPr>
          <w:rFonts w:asciiTheme="minorHAnsi" w:hAnsiTheme="minorHAnsi" w:cstheme="minorHAnsi"/>
          <w:sz w:val="20"/>
          <w:szCs w:val="20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9EF"/>
    <w:multiLevelType w:val="hybridMultilevel"/>
    <w:tmpl w:val="327E6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0C0"/>
    <w:multiLevelType w:val="hybridMultilevel"/>
    <w:tmpl w:val="06E25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F20"/>
    <w:multiLevelType w:val="hybridMultilevel"/>
    <w:tmpl w:val="2A72E662"/>
    <w:lvl w:ilvl="0" w:tplc="7F5445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2751"/>
    <w:multiLevelType w:val="hybridMultilevel"/>
    <w:tmpl w:val="2D045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6A66"/>
    <w:multiLevelType w:val="hybridMultilevel"/>
    <w:tmpl w:val="40C4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2F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833D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C65F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447037"/>
    <w:multiLevelType w:val="hybridMultilevel"/>
    <w:tmpl w:val="FDFEA1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682E"/>
    <w:multiLevelType w:val="hybridMultilevel"/>
    <w:tmpl w:val="FDFEA1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224F"/>
    <w:multiLevelType w:val="hybridMultilevel"/>
    <w:tmpl w:val="E66A2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5437">
    <w:abstractNumId w:val="5"/>
  </w:num>
  <w:num w:numId="2" w16cid:durableId="80837496">
    <w:abstractNumId w:val="6"/>
  </w:num>
  <w:num w:numId="3" w16cid:durableId="1954897758">
    <w:abstractNumId w:val="9"/>
  </w:num>
  <w:num w:numId="4" w16cid:durableId="1870023477">
    <w:abstractNumId w:val="10"/>
  </w:num>
  <w:num w:numId="5" w16cid:durableId="1878153744">
    <w:abstractNumId w:val="4"/>
  </w:num>
  <w:num w:numId="6" w16cid:durableId="1479301568">
    <w:abstractNumId w:val="3"/>
  </w:num>
  <w:num w:numId="7" w16cid:durableId="1565330444">
    <w:abstractNumId w:val="0"/>
  </w:num>
  <w:num w:numId="8" w16cid:durableId="1290164044">
    <w:abstractNumId w:val="8"/>
  </w:num>
  <w:num w:numId="9" w16cid:durableId="1292442783">
    <w:abstractNumId w:val="1"/>
  </w:num>
  <w:num w:numId="10" w16cid:durableId="1057514007">
    <w:abstractNumId w:val="2"/>
  </w:num>
  <w:num w:numId="11" w16cid:durableId="2143113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0E"/>
    <w:rsid w:val="00011DF8"/>
    <w:rsid w:val="00027EAC"/>
    <w:rsid w:val="00030348"/>
    <w:rsid w:val="00035466"/>
    <w:rsid w:val="000511FE"/>
    <w:rsid w:val="000724AC"/>
    <w:rsid w:val="00093033"/>
    <w:rsid w:val="000B2EFD"/>
    <w:rsid w:val="000C6220"/>
    <w:rsid w:val="000E7FE3"/>
    <w:rsid w:val="000F3033"/>
    <w:rsid w:val="000F4CC2"/>
    <w:rsid w:val="00110D34"/>
    <w:rsid w:val="001133FD"/>
    <w:rsid w:val="00142630"/>
    <w:rsid w:val="00172783"/>
    <w:rsid w:val="00175103"/>
    <w:rsid w:val="0018592E"/>
    <w:rsid w:val="001907F2"/>
    <w:rsid w:val="00190A2D"/>
    <w:rsid w:val="001A1AB1"/>
    <w:rsid w:val="001A3127"/>
    <w:rsid w:val="001B6ED6"/>
    <w:rsid w:val="001C31E1"/>
    <w:rsid w:val="001C4439"/>
    <w:rsid w:val="001C51CE"/>
    <w:rsid w:val="001D4B33"/>
    <w:rsid w:val="001E4672"/>
    <w:rsid w:val="001F0232"/>
    <w:rsid w:val="001F78EF"/>
    <w:rsid w:val="00200A04"/>
    <w:rsid w:val="0020154F"/>
    <w:rsid w:val="00202AA0"/>
    <w:rsid w:val="0024130D"/>
    <w:rsid w:val="00250898"/>
    <w:rsid w:val="00277B36"/>
    <w:rsid w:val="002806AE"/>
    <w:rsid w:val="002B4713"/>
    <w:rsid w:val="002C5F53"/>
    <w:rsid w:val="002F0101"/>
    <w:rsid w:val="002F1442"/>
    <w:rsid w:val="00304ECD"/>
    <w:rsid w:val="00323235"/>
    <w:rsid w:val="003244FA"/>
    <w:rsid w:val="00327E80"/>
    <w:rsid w:val="00334228"/>
    <w:rsid w:val="003409F7"/>
    <w:rsid w:val="0034455B"/>
    <w:rsid w:val="003561FE"/>
    <w:rsid w:val="003646B6"/>
    <w:rsid w:val="003650AE"/>
    <w:rsid w:val="00386D89"/>
    <w:rsid w:val="003951B1"/>
    <w:rsid w:val="003C0840"/>
    <w:rsid w:val="003E1575"/>
    <w:rsid w:val="003E38AC"/>
    <w:rsid w:val="003E65F7"/>
    <w:rsid w:val="003F6AE4"/>
    <w:rsid w:val="00401F12"/>
    <w:rsid w:val="004021B2"/>
    <w:rsid w:val="004043F0"/>
    <w:rsid w:val="00466A18"/>
    <w:rsid w:val="00467D49"/>
    <w:rsid w:val="00486FFC"/>
    <w:rsid w:val="00487F68"/>
    <w:rsid w:val="004904B4"/>
    <w:rsid w:val="00497660"/>
    <w:rsid w:val="004A0541"/>
    <w:rsid w:val="004B51C5"/>
    <w:rsid w:val="004D3DC7"/>
    <w:rsid w:val="004E198A"/>
    <w:rsid w:val="00534732"/>
    <w:rsid w:val="00542AD9"/>
    <w:rsid w:val="00556E87"/>
    <w:rsid w:val="00561A05"/>
    <w:rsid w:val="0056273E"/>
    <w:rsid w:val="00570898"/>
    <w:rsid w:val="005710C0"/>
    <w:rsid w:val="005B2705"/>
    <w:rsid w:val="005C34D5"/>
    <w:rsid w:val="005C75ED"/>
    <w:rsid w:val="005E35A9"/>
    <w:rsid w:val="005F00D3"/>
    <w:rsid w:val="005F0ED0"/>
    <w:rsid w:val="006219B5"/>
    <w:rsid w:val="006256D8"/>
    <w:rsid w:val="00626595"/>
    <w:rsid w:val="00644446"/>
    <w:rsid w:val="00651ED3"/>
    <w:rsid w:val="0066165B"/>
    <w:rsid w:val="0066659E"/>
    <w:rsid w:val="0066762A"/>
    <w:rsid w:val="0069157D"/>
    <w:rsid w:val="00696303"/>
    <w:rsid w:val="00697692"/>
    <w:rsid w:val="006C250B"/>
    <w:rsid w:val="006D08B6"/>
    <w:rsid w:val="006D2038"/>
    <w:rsid w:val="0070512C"/>
    <w:rsid w:val="00711F88"/>
    <w:rsid w:val="007400C0"/>
    <w:rsid w:val="00753ECB"/>
    <w:rsid w:val="00757B5A"/>
    <w:rsid w:val="00771233"/>
    <w:rsid w:val="0077692B"/>
    <w:rsid w:val="007804CE"/>
    <w:rsid w:val="007B0847"/>
    <w:rsid w:val="007C3745"/>
    <w:rsid w:val="007D259D"/>
    <w:rsid w:val="007E7300"/>
    <w:rsid w:val="007F761D"/>
    <w:rsid w:val="00811142"/>
    <w:rsid w:val="00823EEC"/>
    <w:rsid w:val="00830CEE"/>
    <w:rsid w:val="00855E13"/>
    <w:rsid w:val="00892061"/>
    <w:rsid w:val="0089717B"/>
    <w:rsid w:val="008A795B"/>
    <w:rsid w:val="008B2DBC"/>
    <w:rsid w:val="008B5F87"/>
    <w:rsid w:val="008C1351"/>
    <w:rsid w:val="008D641F"/>
    <w:rsid w:val="008E1F63"/>
    <w:rsid w:val="008E27CF"/>
    <w:rsid w:val="008E511B"/>
    <w:rsid w:val="00901B78"/>
    <w:rsid w:val="0090734D"/>
    <w:rsid w:val="0091009C"/>
    <w:rsid w:val="00916560"/>
    <w:rsid w:val="00920827"/>
    <w:rsid w:val="00923E64"/>
    <w:rsid w:val="00935B9D"/>
    <w:rsid w:val="009440A0"/>
    <w:rsid w:val="00953B94"/>
    <w:rsid w:val="009550D0"/>
    <w:rsid w:val="0097722C"/>
    <w:rsid w:val="009871AC"/>
    <w:rsid w:val="009A5D60"/>
    <w:rsid w:val="009B582C"/>
    <w:rsid w:val="009C136F"/>
    <w:rsid w:val="009C1EB2"/>
    <w:rsid w:val="009D0548"/>
    <w:rsid w:val="009E42A2"/>
    <w:rsid w:val="009F760D"/>
    <w:rsid w:val="00A00494"/>
    <w:rsid w:val="00A110B4"/>
    <w:rsid w:val="00A33AB1"/>
    <w:rsid w:val="00A41D2A"/>
    <w:rsid w:val="00A81C57"/>
    <w:rsid w:val="00A85D81"/>
    <w:rsid w:val="00AC5682"/>
    <w:rsid w:val="00AE044F"/>
    <w:rsid w:val="00B07EC4"/>
    <w:rsid w:val="00B104EF"/>
    <w:rsid w:val="00B572A4"/>
    <w:rsid w:val="00B645DF"/>
    <w:rsid w:val="00B65DE5"/>
    <w:rsid w:val="00B717A5"/>
    <w:rsid w:val="00BB528C"/>
    <w:rsid w:val="00BC682D"/>
    <w:rsid w:val="00BD2B87"/>
    <w:rsid w:val="00BD670E"/>
    <w:rsid w:val="00BF5142"/>
    <w:rsid w:val="00C00103"/>
    <w:rsid w:val="00C006BC"/>
    <w:rsid w:val="00C14CAF"/>
    <w:rsid w:val="00C16B8B"/>
    <w:rsid w:val="00C226A0"/>
    <w:rsid w:val="00C40239"/>
    <w:rsid w:val="00C45A0B"/>
    <w:rsid w:val="00C66DDC"/>
    <w:rsid w:val="00C67E20"/>
    <w:rsid w:val="00C95908"/>
    <w:rsid w:val="00CA2DB0"/>
    <w:rsid w:val="00CE5C98"/>
    <w:rsid w:val="00CF218D"/>
    <w:rsid w:val="00D47116"/>
    <w:rsid w:val="00D91D33"/>
    <w:rsid w:val="00DD5996"/>
    <w:rsid w:val="00DE579D"/>
    <w:rsid w:val="00E30961"/>
    <w:rsid w:val="00E31450"/>
    <w:rsid w:val="00E37EAB"/>
    <w:rsid w:val="00E41A6D"/>
    <w:rsid w:val="00E442D7"/>
    <w:rsid w:val="00E57081"/>
    <w:rsid w:val="00E939DD"/>
    <w:rsid w:val="00E97D5A"/>
    <w:rsid w:val="00EA2803"/>
    <w:rsid w:val="00EB37BD"/>
    <w:rsid w:val="00ED4E04"/>
    <w:rsid w:val="00ED5F98"/>
    <w:rsid w:val="00EE0DA3"/>
    <w:rsid w:val="00EE33FA"/>
    <w:rsid w:val="00F70E16"/>
    <w:rsid w:val="00F824D6"/>
    <w:rsid w:val="00F86F9B"/>
    <w:rsid w:val="00F97F86"/>
    <w:rsid w:val="00FA002F"/>
    <w:rsid w:val="00FD1E80"/>
    <w:rsid w:val="00FD76E7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47F4"/>
  <w15:chartTrackingRefBased/>
  <w15:docId w15:val="{8194961F-2E83-432E-A682-F011A0B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0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70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D6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89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2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0"/>
    <w:rPr>
      <w:rFonts w:ascii="Calibri" w:eastAsia="Times New Roman" w:hAnsi="Calibri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42630"/>
  </w:style>
  <w:style w:type="paragraph" w:styleId="FootnoteText">
    <w:name w:val="footnote text"/>
    <w:basedOn w:val="Normal"/>
    <w:link w:val="FootnoteTextChar"/>
    <w:uiPriority w:val="99"/>
    <w:semiHidden/>
    <w:unhideWhenUsed/>
    <w:rsid w:val="004B5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1C5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5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media/22046/strategic-guidance-for-the-use-of-property-in-miss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thodist.org.uk/for-churches/property/starting-a-property-project/feasibility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F4918-0696-E841-85BD-80E60A52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Roux</dc:creator>
  <cp:keywords/>
  <dc:description/>
  <cp:lastModifiedBy>James Tebbutt</cp:lastModifiedBy>
  <cp:revision>2</cp:revision>
  <cp:lastPrinted>2023-06-14T11:07:00Z</cp:lastPrinted>
  <dcterms:created xsi:type="dcterms:W3CDTF">2023-07-10T17:16:00Z</dcterms:created>
  <dcterms:modified xsi:type="dcterms:W3CDTF">2023-07-10T17:16:00Z</dcterms:modified>
</cp:coreProperties>
</file>